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C916" w14:textId="67FDFFAE" w:rsidR="003D2A71" w:rsidRPr="003D2A71" w:rsidRDefault="003D2A71" w:rsidP="003D2A71">
      <w:pPr>
        <w:rPr>
          <w:i/>
        </w:rPr>
      </w:pPr>
      <w:r w:rsidRPr="003D2A71">
        <w:rPr>
          <w:i/>
        </w:rPr>
        <w:t xml:space="preserve">Please note that this document is for reference only. All applications must be submitted electronically through the </w:t>
      </w:r>
      <w:r w:rsidRPr="00463B9F">
        <w:rPr>
          <w:i/>
        </w:rPr>
        <w:t>web form</w:t>
      </w:r>
      <w:r w:rsidRPr="003D2A71">
        <w:rPr>
          <w:i/>
        </w:rPr>
        <w:t>.</w:t>
      </w:r>
    </w:p>
    <w:p w14:paraId="1BF7F6EB" w14:textId="74223B81" w:rsidR="006D68E9" w:rsidRDefault="006D68E9" w:rsidP="006D68E9">
      <w:pPr>
        <w:pStyle w:val="Heading1"/>
      </w:pPr>
      <w:r>
        <w:t>Background Information and Directions</w:t>
      </w:r>
    </w:p>
    <w:p w14:paraId="56D72B9A" w14:textId="0663C95E" w:rsidR="00EC43DB" w:rsidRDefault="00EC43DB" w:rsidP="006D68E9">
      <w:r w:rsidRPr="00EC43DB">
        <w:t xml:space="preserve">Thank you for your commitment to ISOQOL and for participating in the </w:t>
      </w:r>
      <w:r>
        <w:t xml:space="preserve">Board </w:t>
      </w:r>
      <w:r w:rsidRPr="00EC43DB">
        <w:t>candidate application process. Your contributions to the organization are greatly valued.</w:t>
      </w:r>
    </w:p>
    <w:p w14:paraId="16CE6A40" w14:textId="07900875" w:rsidR="00EC43DB" w:rsidRDefault="00EC43DB" w:rsidP="006D68E9">
      <w:r w:rsidRPr="00EC43DB">
        <w:t>Please be advised that completing this application will require a significant investment of your time.</w:t>
      </w:r>
      <w:r w:rsidR="004F662B" w:rsidRPr="004F662B">
        <w:t xml:space="preserve"> </w:t>
      </w:r>
      <w:r w:rsidR="004F662B">
        <w:t xml:space="preserve">We recommend reviewing </w:t>
      </w:r>
      <w:r w:rsidR="004E3D49">
        <w:t>this</w:t>
      </w:r>
      <w:r w:rsidR="004F662B" w:rsidRPr="004F662B">
        <w:t xml:space="preserve"> copy of the application </w:t>
      </w:r>
      <w:r w:rsidR="004F662B">
        <w:t xml:space="preserve">and </w:t>
      </w:r>
      <w:r w:rsidR="004F662B" w:rsidRPr="004F662B">
        <w:t xml:space="preserve">drafting your responses </w:t>
      </w:r>
      <w:r w:rsidR="004F662B">
        <w:t>prior to starting the electronic submission process</w:t>
      </w:r>
      <w:r w:rsidR="004F662B" w:rsidRPr="004F662B">
        <w:t>.</w:t>
      </w:r>
      <w:r w:rsidR="004F662B">
        <w:t xml:space="preserve"> </w:t>
      </w:r>
      <w:r w:rsidR="004F662B" w:rsidRPr="004F662B">
        <w:t xml:space="preserve">However, please note that all applications must be submitted electronically through the web form. </w:t>
      </w:r>
    </w:p>
    <w:p w14:paraId="4D097B8F" w14:textId="51CF5353" w:rsidR="007B37B5" w:rsidRDefault="006D68E9" w:rsidP="006D68E9">
      <w:r>
        <w:t xml:space="preserve">The application is divided into </w:t>
      </w:r>
      <w:r w:rsidR="00EC43DB">
        <w:t>four</w:t>
      </w:r>
      <w:r>
        <w:t xml:space="preserve"> sections: </w:t>
      </w:r>
    </w:p>
    <w:p w14:paraId="7D28872E" w14:textId="77777777" w:rsidR="007B37B5" w:rsidRDefault="006D68E9" w:rsidP="007B37B5">
      <w:pPr>
        <w:pStyle w:val="ListParagraph"/>
        <w:numPr>
          <w:ilvl w:val="0"/>
          <w:numId w:val="27"/>
        </w:numPr>
      </w:pPr>
      <w:r>
        <w:t>Candidate Application (a series of questions to be answered by each candidate)</w:t>
      </w:r>
    </w:p>
    <w:p w14:paraId="4FB02AE4" w14:textId="1B2604E5" w:rsidR="007B37B5" w:rsidRDefault="007B37B5" w:rsidP="007B37B5">
      <w:pPr>
        <w:pStyle w:val="ListParagraph"/>
        <w:numPr>
          <w:ilvl w:val="0"/>
          <w:numId w:val="27"/>
        </w:numPr>
      </w:pPr>
      <w:r>
        <w:t>Election Statement</w:t>
      </w:r>
    </w:p>
    <w:p w14:paraId="1947076E" w14:textId="77777777" w:rsidR="00EC43DB" w:rsidRDefault="00EC43DB" w:rsidP="007B37B5">
      <w:pPr>
        <w:pStyle w:val="ListParagraph"/>
        <w:numPr>
          <w:ilvl w:val="0"/>
          <w:numId w:val="27"/>
        </w:numPr>
      </w:pPr>
      <w:r w:rsidRPr="00EC43DB">
        <w:t>Conflict of Interest Disclosure (please identify any actual or perceived conflicts)</w:t>
      </w:r>
    </w:p>
    <w:p w14:paraId="68DCA868" w14:textId="573EA4D9" w:rsidR="007B37B5" w:rsidRDefault="006D68E9" w:rsidP="007B37B5">
      <w:pPr>
        <w:pStyle w:val="ListParagraph"/>
        <w:numPr>
          <w:ilvl w:val="0"/>
          <w:numId w:val="27"/>
        </w:numPr>
      </w:pPr>
      <w:r>
        <w:t xml:space="preserve">File Uploads (professional photo and CV) </w:t>
      </w:r>
    </w:p>
    <w:p w14:paraId="35E99F45" w14:textId="08779EBE" w:rsidR="00EC43DB" w:rsidRDefault="00EC43DB" w:rsidP="006D68E9">
      <w:r w:rsidRPr="00EC43DB">
        <w:t xml:space="preserve">The information you provide will assist the ISOQOL Nominations </w:t>
      </w:r>
      <w:r w:rsidR="00994FEC">
        <w:t>C</w:t>
      </w:r>
      <w:r w:rsidRPr="00EC43DB">
        <w:t>ommittee in identifying a slate of qualified and diverse candidates for the open positions on the Board of Directors.</w:t>
      </w:r>
    </w:p>
    <w:p w14:paraId="4D46E06D" w14:textId="331C834D" w:rsidR="00EC43DB" w:rsidRPr="00EC43DB" w:rsidRDefault="00EC43DB" w:rsidP="00EC43DB">
      <w:pPr>
        <w:rPr>
          <w:rFonts w:ascii="Arial" w:hAnsi="Arial" w:cs="Arial"/>
          <w:szCs w:val="24"/>
        </w:rPr>
      </w:pPr>
      <w:r w:rsidRPr="00EC43DB">
        <w:t>ISOQOL seeks well-qualified candidates who:</w:t>
      </w:r>
    </w:p>
    <w:p w14:paraId="4CE2299F" w14:textId="681B4DF7" w:rsidR="00EC43DB" w:rsidRDefault="00EC43DB" w:rsidP="00EC43DB">
      <w:pPr>
        <w:pStyle w:val="ListParagraph"/>
        <w:numPr>
          <w:ilvl w:val="0"/>
          <w:numId w:val="28"/>
        </w:numPr>
      </w:pPr>
      <w:r w:rsidRPr="00EC43DB">
        <w:t>Are c</w:t>
      </w:r>
      <w:r w:rsidR="00304F8F">
        <w:t>urrent members in good standing.</w:t>
      </w:r>
    </w:p>
    <w:p w14:paraId="3A1DAD89" w14:textId="77777777" w:rsidR="00EC43DB" w:rsidRDefault="00EC43DB" w:rsidP="00EC43DB">
      <w:pPr>
        <w:pStyle w:val="ListParagraph"/>
        <w:numPr>
          <w:ilvl w:val="0"/>
          <w:numId w:val="28"/>
        </w:numPr>
      </w:pPr>
      <w:r w:rsidRPr="00EC43DB">
        <w:t>Demonstrate a genuine interest in pursuing a board position.</w:t>
      </w:r>
    </w:p>
    <w:p w14:paraId="6FCC42AF" w14:textId="77777777" w:rsidR="00EC43DB" w:rsidRDefault="00EC43DB" w:rsidP="00EC43DB">
      <w:pPr>
        <w:pStyle w:val="ListParagraph"/>
        <w:numPr>
          <w:ilvl w:val="0"/>
          <w:numId w:val="28"/>
        </w:numPr>
      </w:pPr>
      <w:r w:rsidRPr="00EC43DB">
        <w:t>Have actively participated in ISOQOL activities.</w:t>
      </w:r>
    </w:p>
    <w:p w14:paraId="1C957CE5" w14:textId="22C338A5" w:rsidR="00EC43DB" w:rsidRDefault="00EC43DB" w:rsidP="00EC43DB">
      <w:pPr>
        <w:pStyle w:val="ListParagraph"/>
        <w:numPr>
          <w:ilvl w:val="0"/>
          <w:numId w:val="28"/>
        </w:numPr>
      </w:pPr>
      <w:r w:rsidRPr="00EC43DB">
        <w:t xml:space="preserve">Possess specific goals for advancing ISOQOL, aligned with its </w:t>
      </w:r>
      <w:hyperlink r:id="rId8" w:history="1">
        <w:r w:rsidRPr="004918E9">
          <w:rPr>
            <w:rStyle w:val="Hyperlink"/>
          </w:rPr>
          <w:t>strategic plan</w:t>
        </w:r>
      </w:hyperlink>
      <w:r w:rsidR="004918E9">
        <w:t>.</w:t>
      </w:r>
    </w:p>
    <w:p w14:paraId="5EF48505" w14:textId="77777777" w:rsidR="00EC43DB" w:rsidRDefault="00EC43DB" w:rsidP="00EC43DB">
      <w:pPr>
        <w:pStyle w:val="ListParagraph"/>
        <w:numPr>
          <w:ilvl w:val="0"/>
          <w:numId w:val="28"/>
        </w:numPr>
      </w:pPr>
      <w:r w:rsidRPr="00EC43DB">
        <w:t xml:space="preserve">Understand ISOQOL’s </w:t>
      </w:r>
      <w:r>
        <w:t>mission</w:t>
      </w:r>
      <w:r w:rsidRPr="00EC43DB">
        <w:t>, values, and strategic direction.</w:t>
      </w:r>
    </w:p>
    <w:p w14:paraId="1B29F740" w14:textId="6A4E48A8" w:rsidR="00EC43DB" w:rsidRDefault="00CF46A2" w:rsidP="00EC43DB">
      <w:pPr>
        <w:pStyle w:val="ListParagraph"/>
        <w:numPr>
          <w:ilvl w:val="0"/>
          <w:numId w:val="28"/>
        </w:numPr>
      </w:pPr>
      <w:r>
        <w:t>Are engaged with and h</w:t>
      </w:r>
      <w:r w:rsidR="00EC43DB" w:rsidRPr="00EC43DB">
        <w:t xml:space="preserve">ave made significant contributions to the </w:t>
      </w:r>
      <w:r w:rsidR="00EC43DB">
        <w:t>science of</w:t>
      </w:r>
      <w:r w:rsidR="00EC43DB" w:rsidRPr="00EC43DB">
        <w:t xml:space="preserve"> quality</w:t>
      </w:r>
      <w:r w:rsidR="00994FEC">
        <w:t xml:space="preserve"> </w:t>
      </w:r>
      <w:r w:rsidR="00EC43DB" w:rsidRPr="00EC43DB">
        <w:t>of</w:t>
      </w:r>
      <w:r w:rsidR="00994FEC">
        <w:t xml:space="preserve"> </w:t>
      </w:r>
      <w:r w:rsidR="00EC43DB" w:rsidRPr="00EC43DB">
        <w:t>life</w:t>
      </w:r>
      <w:r w:rsidR="00EC43DB">
        <w:t xml:space="preserve"> and related patient-centered outcomes in health research, care and policy</w:t>
      </w:r>
      <w:r w:rsidR="00EC43DB" w:rsidRPr="00EC43DB">
        <w:t>.</w:t>
      </w:r>
    </w:p>
    <w:p w14:paraId="0C873A96" w14:textId="77777777" w:rsidR="00EC43DB" w:rsidRDefault="00EC43DB" w:rsidP="00EC43DB">
      <w:pPr>
        <w:pStyle w:val="ListParagraph"/>
        <w:numPr>
          <w:ilvl w:val="0"/>
          <w:numId w:val="28"/>
        </w:numPr>
      </w:pPr>
      <w:r w:rsidRPr="00EC43DB">
        <w:t>Are recognized leaders within the profession.</w:t>
      </w:r>
    </w:p>
    <w:p w14:paraId="0325F7B1" w14:textId="103B9436" w:rsidR="00EC43DB" w:rsidRDefault="00EC43DB" w:rsidP="00EC43DB">
      <w:pPr>
        <w:pStyle w:val="ListParagraph"/>
        <w:numPr>
          <w:ilvl w:val="0"/>
          <w:numId w:val="28"/>
        </w:numPr>
      </w:pPr>
      <w:r w:rsidRPr="00EC43DB">
        <w:t xml:space="preserve">Have established connections within </w:t>
      </w:r>
      <w:r w:rsidR="00CF46A2">
        <w:t>the ISOQOL membership and related</w:t>
      </w:r>
      <w:r w:rsidRPr="00EC43DB">
        <w:t xml:space="preserve"> communities.</w:t>
      </w:r>
    </w:p>
    <w:p w14:paraId="7378B9E6" w14:textId="77777777" w:rsidR="00EC43DB" w:rsidRDefault="00EC43DB" w:rsidP="00EC43DB">
      <w:pPr>
        <w:pStyle w:val="ListParagraph"/>
        <w:numPr>
          <w:ilvl w:val="0"/>
          <w:numId w:val="28"/>
        </w:numPr>
      </w:pPr>
      <w:r w:rsidRPr="00EC43DB">
        <w:t>Exhibit strong organizational skills, particularly in aligning resources with the association’s strategic objectives.</w:t>
      </w:r>
    </w:p>
    <w:p w14:paraId="20C44763" w14:textId="37A3264A" w:rsidR="00EC43DB" w:rsidRDefault="00EC43DB" w:rsidP="00EC43DB">
      <w:pPr>
        <w:pStyle w:val="ListParagraph"/>
        <w:numPr>
          <w:ilvl w:val="0"/>
          <w:numId w:val="28"/>
        </w:numPr>
      </w:pPr>
      <w:r w:rsidRPr="00EC43DB">
        <w:t xml:space="preserve">Have reviewed and agreed to the </w:t>
      </w:r>
      <w:hyperlink r:id="rId9" w:history="1">
        <w:r w:rsidRPr="00C83116">
          <w:rPr>
            <w:rStyle w:val="Hyperlink"/>
          </w:rPr>
          <w:t>B</w:t>
        </w:r>
        <w:r w:rsidR="00C83116" w:rsidRPr="00C83116">
          <w:rPr>
            <w:rStyle w:val="Hyperlink"/>
          </w:rPr>
          <w:t>oard Roles and Responsibilities</w:t>
        </w:r>
      </w:hyperlink>
      <w:r w:rsidR="00C83116">
        <w:t>.</w:t>
      </w:r>
    </w:p>
    <w:p w14:paraId="24312EEB" w14:textId="7C62E167" w:rsidR="00EC43DB" w:rsidRDefault="00EC43DB" w:rsidP="00EC43DB">
      <w:pPr>
        <w:pStyle w:val="ListParagraph"/>
        <w:numPr>
          <w:ilvl w:val="0"/>
          <w:numId w:val="28"/>
        </w:numPr>
      </w:pPr>
      <w:r w:rsidRPr="00EC43DB">
        <w:t xml:space="preserve">Have considered the </w:t>
      </w:r>
      <w:hyperlink r:id="rId10" w:history="1">
        <w:r w:rsidR="00FF4EB2" w:rsidRPr="00C83116">
          <w:rPr>
            <w:rStyle w:val="Hyperlink"/>
          </w:rPr>
          <w:t>proposed</w:t>
        </w:r>
        <w:r w:rsidRPr="00C83116">
          <w:rPr>
            <w:rStyle w:val="Hyperlink"/>
          </w:rPr>
          <w:t xml:space="preserve"> meeting dates/times</w:t>
        </w:r>
      </w:hyperlink>
      <w:r w:rsidRPr="00EC43DB">
        <w:t xml:space="preserve"> and acknowledge that attendance at meetings outside of normal working hours may be required due to the international composition of the ISOQOL Board.</w:t>
      </w:r>
    </w:p>
    <w:p w14:paraId="72FADF3F" w14:textId="12DC5479" w:rsidR="00EC43DB" w:rsidRPr="00EC43DB" w:rsidRDefault="00EC43DB" w:rsidP="00EC43DB">
      <w:pPr>
        <w:pStyle w:val="ListParagraph"/>
        <w:numPr>
          <w:ilvl w:val="0"/>
          <w:numId w:val="28"/>
        </w:numPr>
      </w:pPr>
      <w:r w:rsidRPr="00EC43DB">
        <w:t xml:space="preserve">Have reviewed the ISOQOL </w:t>
      </w:r>
      <w:hyperlink r:id="rId11" w:history="1">
        <w:r w:rsidRPr="00287345">
          <w:rPr>
            <w:rStyle w:val="Hyperlink"/>
          </w:rPr>
          <w:t>Board Travel and Reimbursement policy</w:t>
        </w:r>
      </w:hyperlink>
      <w:r w:rsidRPr="00EC43DB">
        <w:t xml:space="preserve"> and understand your responsibilities regarding Board-related travel.</w:t>
      </w:r>
    </w:p>
    <w:p w14:paraId="4C8AC49B" w14:textId="753E2A14" w:rsidR="0084315D" w:rsidRDefault="00EC43DB" w:rsidP="00EC43DB">
      <w:r w:rsidRPr="00EC43DB">
        <w:lastRenderedPageBreak/>
        <w:t xml:space="preserve">If you have any questions regarding the candidate application or nominations process, please contact the ISOQOL Office at </w:t>
      </w:r>
      <w:hyperlink r:id="rId12" w:history="1">
        <w:r w:rsidRPr="006012C8">
          <w:rPr>
            <w:rStyle w:val="Hyperlink"/>
          </w:rPr>
          <w:t>info@isoqol.org</w:t>
        </w:r>
      </w:hyperlink>
      <w:r w:rsidRPr="00EC43DB">
        <w:t>.</w:t>
      </w:r>
      <w:r w:rsidR="0084315D">
        <w:t xml:space="preserve"> </w:t>
      </w:r>
    </w:p>
    <w:p w14:paraId="416872B2" w14:textId="0E1B68A9" w:rsidR="00EC43DB" w:rsidRPr="00EC43DB" w:rsidRDefault="0084315D" w:rsidP="00EC43DB">
      <w:r>
        <w:t xml:space="preserve"> </w:t>
      </w:r>
    </w:p>
    <w:p w14:paraId="1710AA02" w14:textId="59271215" w:rsidR="00B114C7" w:rsidRDefault="00B114C7" w:rsidP="00EC43DB">
      <w:pPr>
        <w:pStyle w:val="Heading1"/>
      </w:pPr>
      <w:r>
        <w:t xml:space="preserve">Section </w:t>
      </w:r>
      <w:r w:rsidR="00EC43DB">
        <w:t>1</w:t>
      </w:r>
      <w:r>
        <w:t>: Candidate Application</w:t>
      </w:r>
    </w:p>
    <w:p w14:paraId="6643AF9A" w14:textId="77777777" w:rsidR="00895B5B" w:rsidRPr="00895B5B" w:rsidRDefault="00895B5B" w:rsidP="00895B5B"/>
    <w:p w14:paraId="52E0304A" w14:textId="3D5A819D" w:rsidR="00B114C7" w:rsidRDefault="00B114C7" w:rsidP="00895B5B">
      <w:pPr>
        <w:pStyle w:val="Heading2"/>
      </w:pPr>
      <w:r>
        <w:t>Please provide your contact information:</w:t>
      </w:r>
    </w:p>
    <w:p w14:paraId="7DA97B18" w14:textId="79CD549A" w:rsidR="00B114C7" w:rsidRDefault="00B114C7" w:rsidP="00B114C7">
      <w:r>
        <w:t xml:space="preserve">Name: </w:t>
      </w:r>
    </w:p>
    <w:p w14:paraId="6D70726F" w14:textId="06489942" w:rsidR="00B114C7" w:rsidRDefault="00B114C7" w:rsidP="00B114C7">
      <w:r>
        <w:t xml:space="preserve">Current Employment/Company: </w:t>
      </w:r>
    </w:p>
    <w:p w14:paraId="7412ACCA" w14:textId="6E84885E" w:rsidR="00B114C7" w:rsidRDefault="00B114C7" w:rsidP="00B114C7">
      <w:r>
        <w:t xml:space="preserve">Address: </w:t>
      </w:r>
    </w:p>
    <w:p w14:paraId="0B7BAE55" w14:textId="0DE308EF" w:rsidR="00B114C7" w:rsidRDefault="00B114C7" w:rsidP="00B114C7">
      <w:r>
        <w:t xml:space="preserve">City/Town: </w:t>
      </w:r>
    </w:p>
    <w:p w14:paraId="0005115B" w14:textId="2CF73BA4" w:rsidR="00B114C7" w:rsidRDefault="00B114C7" w:rsidP="00B114C7">
      <w:r>
        <w:t>State/Province/Region (if applicable):</w:t>
      </w:r>
    </w:p>
    <w:p w14:paraId="22DBAA8E" w14:textId="0449B0CA" w:rsidR="00B114C7" w:rsidRDefault="00B114C7" w:rsidP="00B114C7">
      <w:r>
        <w:t>Country</w:t>
      </w:r>
      <w:r w:rsidR="00994FEC">
        <w:t>:</w:t>
      </w:r>
      <w:r>
        <w:t xml:space="preserve"> </w:t>
      </w:r>
    </w:p>
    <w:p w14:paraId="602ABB7D" w14:textId="2BE112FE" w:rsidR="00B114C7" w:rsidRDefault="00B114C7" w:rsidP="00B114C7">
      <w:r>
        <w:t xml:space="preserve">Zip/Postal Code: </w:t>
      </w:r>
    </w:p>
    <w:p w14:paraId="62678333" w14:textId="74A25264" w:rsidR="00B114C7" w:rsidRDefault="00B114C7" w:rsidP="00B114C7">
      <w:r>
        <w:t xml:space="preserve">Email Address: </w:t>
      </w:r>
    </w:p>
    <w:p w14:paraId="69A4D8A7" w14:textId="26C1B053" w:rsidR="00B114C7" w:rsidRDefault="00B114C7" w:rsidP="00B114C7">
      <w:r>
        <w:t xml:space="preserve">Phone Number: </w:t>
      </w:r>
    </w:p>
    <w:p w14:paraId="6FCA09E4" w14:textId="026049F1" w:rsidR="000541F8" w:rsidRDefault="000541F8" w:rsidP="00B114C7">
      <w:r>
        <w:t>Links to employer, ResearchGate and/or LinkedIn profiles (Optional)</w:t>
      </w:r>
      <w:r w:rsidR="00994FEC">
        <w:t>:</w:t>
      </w:r>
    </w:p>
    <w:p w14:paraId="6EC05386" w14:textId="77777777" w:rsidR="00B114C7" w:rsidRDefault="00B114C7" w:rsidP="00895B5B"/>
    <w:p w14:paraId="74186E02" w14:textId="6F96296E" w:rsidR="00B114C7" w:rsidRPr="00B114C7" w:rsidRDefault="00B114C7" w:rsidP="00895B5B">
      <w:pPr>
        <w:pStyle w:val="Heading2"/>
      </w:pPr>
      <w:r w:rsidRPr="00B114C7">
        <w:t>Indicate the type of nomination:</w:t>
      </w:r>
    </w:p>
    <w:p w14:paraId="68413FC8" w14:textId="25DCE81F" w:rsidR="00B114C7" w:rsidRDefault="00B114C7" w:rsidP="00B114C7">
      <w:r>
        <w:t>Self-nomination</w:t>
      </w:r>
    </w:p>
    <w:p w14:paraId="5D835034" w14:textId="3928005E" w:rsidR="00B114C7" w:rsidRDefault="00B114C7" w:rsidP="00B114C7">
      <w:r>
        <w:t>Nominated by</w:t>
      </w:r>
      <w:r w:rsidR="009C508E">
        <w:t xml:space="preserve"> a</w:t>
      </w:r>
      <w:r>
        <w:t xml:space="preserve"> colleague</w:t>
      </w:r>
    </w:p>
    <w:p w14:paraId="11A8BBA0" w14:textId="77777777" w:rsidR="00B114C7" w:rsidRDefault="00B114C7" w:rsidP="00B114C7"/>
    <w:p w14:paraId="1132AFB6" w14:textId="6351318A" w:rsidR="00B114C7" w:rsidRPr="00B114C7" w:rsidRDefault="00B114C7" w:rsidP="00895B5B">
      <w:pPr>
        <w:pStyle w:val="Heading2"/>
      </w:pPr>
      <w:r w:rsidRPr="00B114C7">
        <w:t>Position for which you agree to be a candidate:</w:t>
      </w:r>
    </w:p>
    <w:p w14:paraId="608B90A3" w14:textId="7C1563FB" w:rsidR="00B114C7" w:rsidRDefault="00B114C7" w:rsidP="00B114C7">
      <w:r>
        <w:t>President-Elect</w:t>
      </w:r>
    </w:p>
    <w:p w14:paraId="6538ADE8" w14:textId="5BA99309" w:rsidR="00B114C7" w:rsidRPr="00FF7793" w:rsidRDefault="00B114C7" w:rsidP="00B114C7">
      <w:pPr>
        <w:rPr>
          <w:rFonts w:ascii="Arial" w:hAnsi="Arial" w:cs="Arial"/>
        </w:rPr>
      </w:pPr>
      <w:r w:rsidRPr="00FF7793">
        <w:rPr>
          <w:rFonts w:ascii="Arial" w:hAnsi="Arial" w:cs="Arial"/>
        </w:rPr>
        <w:t>Secretary-Treasurer</w:t>
      </w:r>
    </w:p>
    <w:p w14:paraId="0BAF5C5F" w14:textId="7DA7F5A5" w:rsidR="000541F8" w:rsidRDefault="00B114C7">
      <w:r>
        <w:t>Director-at-Large</w:t>
      </w:r>
    </w:p>
    <w:p w14:paraId="0565BFBA" w14:textId="165D19C2" w:rsidR="003F3282" w:rsidRPr="00B114C7" w:rsidRDefault="003F3282" w:rsidP="003F3282">
      <w:pPr>
        <w:pStyle w:val="Heading2"/>
      </w:pPr>
      <w:r>
        <w:lastRenderedPageBreak/>
        <w:t>Other Leadership Opportunities</w:t>
      </w:r>
      <w:r w:rsidRPr="00B114C7">
        <w:t>:</w:t>
      </w:r>
    </w:p>
    <w:p w14:paraId="2F9C8AA3" w14:textId="77777777" w:rsidR="006D0427" w:rsidRDefault="003F3282">
      <w:r w:rsidRPr="003F3282">
        <w:t>Submitting an application for the ISOQOL Board of Directors does not ensure placement on the election ballot. The ISOQOL nominations committee evaluates applications based on qualifications and seeks to address any gaps on the Board to ensure fair representation of the membership.</w:t>
      </w:r>
      <w:r>
        <w:t xml:space="preserve"> </w:t>
      </w:r>
      <w:r w:rsidRPr="0084315D">
        <w:t xml:space="preserve">In the event you are not </w:t>
      </w:r>
      <w:r w:rsidR="0084315D" w:rsidRPr="0084315D">
        <w:t>included on this year's ballot,</w:t>
      </w:r>
      <w:r w:rsidR="0084315D">
        <w:t xml:space="preserve"> we encourage you to try again next year. T</w:t>
      </w:r>
      <w:r w:rsidR="0084315D" w:rsidRPr="0084315D">
        <w:t xml:space="preserve">here are </w:t>
      </w:r>
      <w:r w:rsidR="0084315D">
        <w:t xml:space="preserve">also </w:t>
      </w:r>
      <w:r w:rsidR="0084315D" w:rsidRPr="0084315D">
        <w:t xml:space="preserve">several </w:t>
      </w:r>
      <w:r w:rsidR="0084315D">
        <w:t>other</w:t>
      </w:r>
      <w:r w:rsidR="0084315D" w:rsidRPr="0084315D">
        <w:t xml:space="preserve"> leadership opportunities available within ISOQOL, such as committees, task forces, Special Interest Groups (SIGs), and journal editorial boards.</w:t>
      </w:r>
      <w:r w:rsidR="0084315D">
        <w:t xml:space="preserve"> </w:t>
      </w:r>
    </w:p>
    <w:p w14:paraId="06293CBA" w14:textId="54DB29B2" w:rsidR="003F3282" w:rsidRPr="000751E8" w:rsidRDefault="0084315D">
      <w:pPr>
        <w:rPr>
          <w:b/>
          <w:bCs/>
        </w:rPr>
      </w:pPr>
      <w:r w:rsidRPr="000751E8">
        <w:rPr>
          <w:b/>
          <w:bCs/>
        </w:rPr>
        <w:t>Please indicate if you would like us to contact you about those Leadership roles.</w:t>
      </w:r>
    </w:p>
    <w:p w14:paraId="2A4A6DFA" w14:textId="77777777" w:rsidR="003F3282" w:rsidRDefault="003F3282"/>
    <w:p w14:paraId="06DA4E26" w14:textId="0270E246" w:rsidR="00B114C7" w:rsidRDefault="00B114C7" w:rsidP="00B114C7">
      <w:r>
        <w:t xml:space="preserve">Please complete the information below to assist the Nominations </w:t>
      </w:r>
      <w:r w:rsidR="00F260A6">
        <w:t>C</w:t>
      </w:r>
      <w:r>
        <w:t xml:space="preserve">ommittee in reviewing your previous ISOQOL experience. </w:t>
      </w:r>
    </w:p>
    <w:p w14:paraId="5F6F09E4" w14:textId="48D8A230" w:rsidR="00B114C7" w:rsidRPr="00B114C7" w:rsidRDefault="00B114C7" w:rsidP="00895B5B">
      <w:pPr>
        <w:pStyle w:val="Heading2"/>
      </w:pPr>
      <w:r w:rsidRPr="00B114C7">
        <w:t>Presentations at</w:t>
      </w:r>
      <w:r w:rsidR="00F177D2">
        <w:t xml:space="preserve"> In-person</w:t>
      </w:r>
      <w:r w:rsidRPr="00B114C7">
        <w:t xml:space="preserve"> ISOQOL </w:t>
      </w:r>
      <w:r w:rsidR="00F177D2">
        <w:t>E</w:t>
      </w:r>
      <w:r w:rsidRPr="00B114C7">
        <w:t>vents:</w:t>
      </w:r>
    </w:p>
    <w:tbl>
      <w:tblPr>
        <w:tblStyle w:val="GridTable4"/>
        <w:tblW w:w="0" w:type="auto"/>
        <w:tblLook w:val="04A0" w:firstRow="1" w:lastRow="0" w:firstColumn="1" w:lastColumn="0" w:noHBand="0" w:noVBand="1"/>
      </w:tblPr>
      <w:tblGrid>
        <w:gridCol w:w="737"/>
        <w:gridCol w:w="3510"/>
        <w:gridCol w:w="1670"/>
        <w:gridCol w:w="3505"/>
      </w:tblGrid>
      <w:tr w:rsidR="00B114C7" w14:paraId="597D90AF" w14:textId="77777777" w:rsidTr="00075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tcPr>
          <w:p w14:paraId="77131836" w14:textId="7006EFFC" w:rsidR="00B114C7" w:rsidRDefault="00B114C7" w:rsidP="00B114C7">
            <w:pPr>
              <w:jc w:val="center"/>
            </w:pPr>
            <w:bookmarkStart w:id="0" w:name="_Hlk189476144"/>
            <w:r>
              <w:t>Year</w:t>
            </w:r>
          </w:p>
        </w:tc>
        <w:tc>
          <w:tcPr>
            <w:tcW w:w="3510" w:type="dxa"/>
          </w:tcPr>
          <w:p w14:paraId="3294BCA4" w14:textId="2F56A1B3" w:rsidR="00B114C7" w:rsidRDefault="00B114C7" w:rsidP="004E3D49">
            <w:pPr>
              <w:jc w:val="center"/>
              <w:cnfStyle w:val="100000000000" w:firstRow="1" w:lastRow="0" w:firstColumn="0" w:lastColumn="0" w:oddVBand="0" w:evenVBand="0" w:oddHBand="0" w:evenHBand="0" w:firstRowFirstColumn="0" w:firstRowLastColumn="0" w:lastRowFirstColumn="0" w:lastRowLastColumn="0"/>
            </w:pPr>
            <w:r>
              <w:t>Event Name</w:t>
            </w:r>
            <w:r>
              <w:br/>
            </w:r>
            <w:r w:rsidRPr="00F177D2">
              <w:rPr>
                <w:rStyle w:val="QuoteChar"/>
                <w:b w:val="0"/>
                <w:bCs w:val="0"/>
                <w:i/>
                <w:iCs/>
                <w:sz w:val="20"/>
                <w:szCs w:val="20"/>
              </w:rPr>
              <w:t xml:space="preserve">(Annual Conference, </w:t>
            </w:r>
            <w:r w:rsidR="00F177D2" w:rsidRPr="00F177D2">
              <w:rPr>
                <w:rStyle w:val="QuoteChar"/>
                <w:b w:val="0"/>
                <w:bCs w:val="0"/>
                <w:i/>
                <w:iCs/>
                <w:sz w:val="20"/>
                <w:szCs w:val="20"/>
              </w:rPr>
              <w:t>M</w:t>
            </w:r>
            <w:r w:rsidR="00F177D2" w:rsidRPr="008F436A">
              <w:rPr>
                <w:rStyle w:val="QuoteChar"/>
                <w:i/>
                <w:iCs/>
                <w:sz w:val="20"/>
                <w:szCs w:val="20"/>
              </w:rPr>
              <w:t>WM Symposium</w:t>
            </w:r>
            <w:r w:rsidRPr="00F177D2">
              <w:rPr>
                <w:rStyle w:val="QuoteChar"/>
                <w:b w:val="0"/>
                <w:bCs w:val="0"/>
                <w:i/>
                <w:iCs/>
                <w:sz w:val="20"/>
                <w:szCs w:val="20"/>
              </w:rPr>
              <w:t>,</w:t>
            </w:r>
            <w:r w:rsidR="00F177D2" w:rsidRPr="00F177D2">
              <w:rPr>
                <w:rStyle w:val="QuoteChar"/>
                <w:b w:val="0"/>
                <w:bCs w:val="0"/>
                <w:i/>
                <w:iCs/>
                <w:sz w:val="20"/>
                <w:szCs w:val="20"/>
              </w:rPr>
              <w:t xml:space="preserve"> </w:t>
            </w:r>
            <w:r w:rsidR="00F177D2" w:rsidRPr="00FF7793">
              <w:rPr>
                <w:rStyle w:val="QuoteChar"/>
                <w:i/>
                <w:iCs/>
                <w:sz w:val="20"/>
                <w:szCs w:val="20"/>
              </w:rPr>
              <w:t>Education Course,</w:t>
            </w:r>
            <w:r w:rsidRPr="00F177D2">
              <w:rPr>
                <w:rStyle w:val="QuoteChar"/>
                <w:b w:val="0"/>
                <w:bCs w:val="0"/>
                <w:i/>
                <w:iCs/>
                <w:sz w:val="20"/>
                <w:szCs w:val="20"/>
              </w:rPr>
              <w:t xml:space="preserve"> etc.)</w:t>
            </w:r>
          </w:p>
        </w:tc>
        <w:tc>
          <w:tcPr>
            <w:tcW w:w="1670" w:type="dxa"/>
          </w:tcPr>
          <w:p w14:paraId="0F159E26" w14:textId="392A6471" w:rsidR="00B114C7" w:rsidRDefault="00B114C7" w:rsidP="00B114C7">
            <w:pPr>
              <w:jc w:val="center"/>
              <w:cnfStyle w:val="100000000000" w:firstRow="1" w:lastRow="0" w:firstColumn="0" w:lastColumn="0" w:oddVBand="0" w:evenVBand="0" w:oddHBand="0" w:evenHBand="0" w:firstRowFirstColumn="0" w:firstRowLastColumn="0" w:lastRowFirstColumn="0" w:lastRowLastColumn="0"/>
            </w:pPr>
            <w:r>
              <w:t>Presentation Type</w:t>
            </w:r>
            <w:r>
              <w:br/>
            </w:r>
            <w:r w:rsidRPr="000541F8">
              <w:rPr>
                <w:b w:val="0"/>
                <w:bCs w:val="0"/>
                <w:i/>
                <w:iCs/>
                <w:sz w:val="20"/>
                <w:szCs w:val="16"/>
              </w:rPr>
              <w:t>(Oral, Poster, Oral Brief, Plenary,</w:t>
            </w:r>
            <w:r w:rsidR="00340BEB">
              <w:rPr>
                <w:b w:val="0"/>
                <w:bCs w:val="0"/>
                <w:i/>
                <w:iCs/>
                <w:sz w:val="20"/>
                <w:szCs w:val="16"/>
              </w:rPr>
              <w:t xml:space="preserve"> Workshop,</w:t>
            </w:r>
            <w:r w:rsidRPr="000541F8">
              <w:rPr>
                <w:b w:val="0"/>
                <w:bCs w:val="0"/>
                <w:i/>
                <w:iCs/>
                <w:sz w:val="20"/>
                <w:szCs w:val="16"/>
              </w:rPr>
              <w:t xml:space="preserve"> etc.)</w:t>
            </w:r>
          </w:p>
        </w:tc>
        <w:tc>
          <w:tcPr>
            <w:tcW w:w="3505" w:type="dxa"/>
          </w:tcPr>
          <w:p w14:paraId="4B60BE9E" w14:textId="05140D1A" w:rsidR="00B114C7" w:rsidRDefault="00B114C7" w:rsidP="00B114C7">
            <w:pPr>
              <w:jc w:val="center"/>
              <w:cnfStyle w:val="100000000000" w:firstRow="1" w:lastRow="0" w:firstColumn="0" w:lastColumn="0" w:oddVBand="0" w:evenVBand="0" w:oddHBand="0" w:evenHBand="0" w:firstRowFirstColumn="0" w:firstRowLastColumn="0" w:lastRowFirstColumn="0" w:lastRowLastColumn="0"/>
            </w:pPr>
            <w:r>
              <w:t>Presentation Title</w:t>
            </w:r>
          </w:p>
        </w:tc>
      </w:tr>
      <w:tr w:rsidR="00B114C7" w14:paraId="6926882C" w14:textId="77777777" w:rsidTr="00075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shd w:val="clear" w:color="auto" w:fill="D8DBDB" w:themeFill="background2" w:themeFillShade="E6"/>
          </w:tcPr>
          <w:p w14:paraId="412468E2" w14:textId="77777777" w:rsidR="00B114C7" w:rsidRDefault="00B114C7" w:rsidP="00B114C7"/>
        </w:tc>
        <w:tc>
          <w:tcPr>
            <w:tcW w:w="3510" w:type="dxa"/>
            <w:shd w:val="clear" w:color="auto" w:fill="D8DBDB" w:themeFill="background2" w:themeFillShade="E6"/>
          </w:tcPr>
          <w:p w14:paraId="2CD881BE" w14:textId="77777777" w:rsidR="00B114C7" w:rsidRDefault="00B114C7" w:rsidP="00B114C7">
            <w:pPr>
              <w:cnfStyle w:val="000000100000" w:firstRow="0" w:lastRow="0" w:firstColumn="0" w:lastColumn="0" w:oddVBand="0" w:evenVBand="0" w:oddHBand="1" w:evenHBand="0" w:firstRowFirstColumn="0" w:firstRowLastColumn="0" w:lastRowFirstColumn="0" w:lastRowLastColumn="0"/>
            </w:pPr>
          </w:p>
        </w:tc>
        <w:tc>
          <w:tcPr>
            <w:tcW w:w="1670" w:type="dxa"/>
            <w:shd w:val="clear" w:color="auto" w:fill="D8DBDB" w:themeFill="background2" w:themeFillShade="E6"/>
          </w:tcPr>
          <w:p w14:paraId="08F60F1F" w14:textId="77777777" w:rsidR="00B114C7" w:rsidRDefault="00B114C7" w:rsidP="00B114C7">
            <w:pPr>
              <w:cnfStyle w:val="000000100000" w:firstRow="0" w:lastRow="0" w:firstColumn="0" w:lastColumn="0" w:oddVBand="0" w:evenVBand="0" w:oddHBand="1" w:evenHBand="0" w:firstRowFirstColumn="0" w:firstRowLastColumn="0" w:lastRowFirstColumn="0" w:lastRowLastColumn="0"/>
            </w:pPr>
          </w:p>
        </w:tc>
        <w:tc>
          <w:tcPr>
            <w:tcW w:w="3505" w:type="dxa"/>
            <w:shd w:val="clear" w:color="auto" w:fill="D8DBDB" w:themeFill="background2" w:themeFillShade="E6"/>
          </w:tcPr>
          <w:p w14:paraId="62AEDB78" w14:textId="77777777" w:rsidR="00B114C7" w:rsidRDefault="00B114C7" w:rsidP="00B114C7">
            <w:pPr>
              <w:cnfStyle w:val="000000100000" w:firstRow="0" w:lastRow="0" w:firstColumn="0" w:lastColumn="0" w:oddVBand="0" w:evenVBand="0" w:oddHBand="1" w:evenHBand="0" w:firstRowFirstColumn="0" w:firstRowLastColumn="0" w:lastRowFirstColumn="0" w:lastRowLastColumn="0"/>
            </w:pPr>
          </w:p>
        </w:tc>
      </w:tr>
      <w:bookmarkEnd w:id="0"/>
    </w:tbl>
    <w:p w14:paraId="41374EFB" w14:textId="77777777" w:rsidR="00340BEB" w:rsidRDefault="00340BEB" w:rsidP="00B114C7"/>
    <w:p w14:paraId="77EF537B" w14:textId="2D92839F" w:rsidR="000541F8" w:rsidRPr="00340BEB" w:rsidRDefault="000541F8" w:rsidP="00895B5B">
      <w:pPr>
        <w:pStyle w:val="Heading2"/>
      </w:pPr>
      <w:r w:rsidRPr="00340BEB">
        <w:t xml:space="preserve">Service as </w:t>
      </w:r>
      <w:r w:rsidR="00340BEB" w:rsidRPr="00340BEB">
        <w:t>a</w:t>
      </w:r>
      <w:r w:rsidRPr="00340BEB">
        <w:t xml:space="preserve"> Volunteer </w:t>
      </w:r>
      <w:r w:rsidR="00340BEB" w:rsidRPr="00340BEB">
        <w:t>at the Annual Conference</w:t>
      </w:r>
    </w:p>
    <w:tbl>
      <w:tblPr>
        <w:tblStyle w:val="GridTable5Dark"/>
        <w:tblW w:w="0" w:type="auto"/>
        <w:tblLook w:val="04A0" w:firstRow="1" w:lastRow="0" w:firstColumn="1" w:lastColumn="0" w:noHBand="0" w:noVBand="1"/>
      </w:tblPr>
      <w:tblGrid>
        <w:gridCol w:w="3595"/>
        <w:gridCol w:w="7195"/>
      </w:tblGrid>
      <w:tr w:rsidR="00340BEB" w14:paraId="5391CF52" w14:textId="77777777" w:rsidTr="00340B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231DEED4" w14:textId="77777777" w:rsidR="00340BEB" w:rsidRDefault="00340BEB" w:rsidP="00B114C7"/>
        </w:tc>
        <w:tc>
          <w:tcPr>
            <w:tcW w:w="7195" w:type="dxa"/>
          </w:tcPr>
          <w:p w14:paraId="4E5FFDA0" w14:textId="1C64B741" w:rsidR="00340BEB" w:rsidRDefault="00340BEB" w:rsidP="00B114C7">
            <w:pPr>
              <w:cnfStyle w:val="100000000000" w:firstRow="1" w:lastRow="0" w:firstColumn="0" w:lastColumn="0" w:oddVBand="0" w:evenVBand="0" w:oddHBand="0" w:evenHBand="0" w:firstRowFirstColumn="0" w:firstRowLastColumn="0" w:lastRowFirstColumn="0" w:lastRowLastColumn="0"/>
            </w:pPr>
            <w:r>
              <w:t>Year(s)</w:t>
            </w:r>
          </w:p>
        </w:tc>
      </w:tr>
      <w:tr w:rsidR="00340BEB" w14:paraId="4F44A61A" w14:textId="77777777" w:rsidTr="00340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1BCB61B8" w14:textId="4C8996A5" w:rsidR="00340BEB" w:rsidRDefault="00340BEB" w:rsidP="00B114C7">
            <w:r>
              <w:t>Mentor</w:t>
            </w:r>
          </w:p>
        </w:tc>
        <w:tc>
          <w:tcPr>
            <w:tcW w:w="7195" w:type="dxa"/>
          </w:tcPr>
          <w:p w14:paraId="64709D05" w14:textId="77777777" w:rsidR="00340BEB" w:rsidRDefault="00340BEB" w:rsidP="00B114C7">
            <w:pPr>
              <w:cnfStyle w:val="000000100000" w:firstRow="0" w:lastRow="0" w:firstColumn="0" w:lastColumn="0" w:oddVBand="0" w:evenVBand="0" w:oddHBand="1" w:evenHBand="0" w:firstRowFirstColumn="0" w:firstRowLastColumn="0" w:lastRowFirstColumn="0" w:lastRowLastColumn="0"/>
            </w:pPr>
          </w:p>
        </w:tc>
      </w:tr>
      <w:tr w:rsidR="00340BEB" w14:paraId="09C61236" w14:textId="77777777" w:rsidTr="00340BEB">
        <w:tc>
          <w:tcPr>
            <w:cnfStyle w:val="001000000000" w:firstRow="0" w:lastRow="0" w:firstColumn="1" w:lastColumn="0" w:oddVBand="0" w:evenVBand="0" w:oddHBand="0" w:evenHBand="0" w:firstRowFirstColumn="0" w:firstRowLastColumn="0" w:lastRowFirstColumn="0" w:lastRowLastColumn="0"/>
            <w:tcW w:w="3595" w:type="dxa"/>
          </w:tcPr>
          <w:p w14:paraId="17A512C2" w14:textId="25B86DD6" w:rsidR="00340BEB" w:rsidRDefault="00340BEB" w:rsidP="00B114C7">
            <w:r>
              <w:t>Reviewer</w:t>
            </w:r>
          </w:p>
        </w:tc>
        <w:tc>
          <w:tcPr>
            <w:tcW w:w="7195" w:type="dxa"/>
          </w:tcPr>
          <w:p w14:paraId="32CD51C0" w14:textId="77777777" w:rsidR="00340BEB" w:rsidRDefault="00340BEB" w:rsidP="00B114C7">
            <w:pPr>
              <w:cnfStyle w:val="000000000000" w:firstRow="0" w:lastRow="0" w:firstColumn="0" w:lastColumn="0" w:oddVBand="0" w:evenVBand="0" w:oddHBand="0" w:evenHBand="0" w:firstRowFirstColumn="0" w:firstRowLastColumn="0" w:lastRowFirstColumn="0" w:lastRowLastColumn="0"/>
            </w:pPr>
          </w:p>
        </w:tc>
      </w:tr>
      <w:tr w:rsidR="00340BEB" w14:paraId="2CB1F1C2" w14:textId="77777777" w:rsidTr="00340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0EB564D5" w14:textId="3771A3D7" w:rsidR="00340BEB" w:rsidRDefault="00340BEB" w:rsidP="00B114C7">
            <w:r>
              <w:t>Competition Judge</w:t>
            </w:r>
          </w:p>
        </w:tc>
        <w:tc>
          <w:tcPr>
            <w:tcW w:w="7195" w:type="dxa"/>
          </w:tcPr>
          <w:p w14:paraId="5FE9F03B" w14:textId="77777777" w:rsidR="00340BEB" w:rsidRDefault="00340BEB" w:rsidP="00B114C7">
            <w:pPr>
              <w:cnfStyle w:val="000000100000" w:firstRow="0" w:lastRow="0" w:firstColumn="0" w:lastColumn="0" w:oddVBand="0" w:evenVBand="0" w:oddHBand="1" w:evenHBand="0" w:firstRowFirstColumn="0" w:firstRowLastColumn="0" w:lastRowFirstColumn="0" w:lastRowLastColumn="0"/>
            </w:pPr>
          </w:p>
        </w:tc>
      </w:tr>
      <w:tr w:rsidR="00340BEB" w14:paraId="77EC3E93" w14:textId="77777777" w:rsidTr="00340BEB">
        <w:tc>
          <w:tcPr>
            <w:cnfStyle w:val="001000000000" w:firstRow="0" w:lastRow="0" w:firstColumn="1" w:lastColumn="0" w:oddVBand="0" w:evenVBand="0" w:oddHBand="0" w:evenHBand="0" w:firstRowFirstColumn="0" w:firstRowLastColumn="0" w:lastRowFirstColumn="0" w:lastRowLastColumn="0"/>
            <w:tcW w:w="3595" w:type="dxa"/>
          </w:tcPr>
          <w:p w14:paraId="41946FA6" w14:textId="2AE57597" w:rsidR="00340BEB" w:rsidRDefault="00340BEB" w:rsidP="00B114C7">
            <w:r>
              <w:t>Scholarship Review Panel</w:t>
            </w:r>
          </w:p>
        </w:tc>
        <w:tc>
          <w:tcPr>
            <w:tcW w:w="7195" w:type="dxa"/>
          </w:tcPr>
          <w:p w14:paraId="768C1AC7" w14:textId="77777777" w:rsidR="00340BEB" w:rsidRDefault="00340BEB" w:rsidP="00B114C7">
            <w:pPr>
              <w:cnfStyle w:val="000000000000" w:firstRow="0" w:lastRow="0" w:firstColumn="0" w:lastColumn="0" w:oddVBand="0" w:evenVBand="0" w:oddHBand="0" w:evenHBand="0" w:firstRowFirstColumn="0" w:firstRowLastColumn="0" w:lastRowFirstColumn="0" w:lastRowLastColumn="0"/>
            </w:pPr>
          </w:p>
        </w:tc>
      </w:tr>
      <w:tr w:rsidR="00340BEB" w14:paraId="2770E9EF" w14:textId="77777777" w:rsidTr="00340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3D297807" w14:textId="4F9C9668" w:rsidR="00340BEB" w:rsidRDefault="00340BEB" w:rsidP="00B114C7">
            <w:r>
              <w:t>Moderator</w:t>
            </w:r>
          </w:p>
        </w:tc>
        <w:tc>
          <w:tcPr>
            <w:tcW w:w="7195" w:type="dxa"/>
          </w:tcPr>
          <w:p w14:paraId="7AEE6A4C" w14:textId="77777777" w:rsidR="00340BEB" w:rsidRDefault="00340BEB" w:rsidP="00B114C7">
            <w:pPr>
              <w:cnfStyle w:val="000000100000" w:firstRow="0" w:lastRow="0" w:firstColumn="0" w:lastColumn="0" w:oddVBand="0" w:evenVBand="0" w:oddHBand="1" w:evenHBand="0" w:firstRowFirstColumn="0" w:firstRowLastColumn="0" w:lastRowFirstColumn="0" w:lastRowLastColumn="0"/>
            </w:pPr>
          </w:p>
        </w:tc>
      </w:tr>
      <w:tr w:rsidR="00340BEB" w14:paraId="66D5125B" w14:textId="77777777" w:rsidTr="00340BEB">
        <w:tc>
          <w:tcPr>
            <w:cnfStyle w:val="001000000000" w:firstRow="0" w:lastRow="0" w:firstColumn="1" w:lastColumn="0" w:oddVBand="0" w:evenVBand="0" w:oddHBand="0" w:evenHBand="0" w:firstRowFirstColumn="0" w:firstRowLastColumn="0" w:lastRowFirstColumn="0" w:lastRowLastColumn="0"/>
            <w:tcW w:w="3595" w:type="dxa"/>
          </w:tcPr>
          <w:p w14:paraId="1AE59E5B" w14:textId="284BA546" w:rsidR="00340BEB" w:rsidRDefault="00340BEB" w:rsidP="00B114C7">
            <w:r>
              <w:t>Symposium or Workshop Selection Subcommittee</w:t>
            </w:r>
          </w:p>
        </w:tc>
        <w:tc>
          <w:tcPr>
            <w:tcW w:w="7195" w:type="dxa"/>
          </w:tcPr>
          <w:p w14:paraId="75F8DA21" w14:textId="77777777" w:rsidR="00340BEB" w:rsidRDefault="00340BEB" w:rsidP="00B114C7">
            <w:pPr>
              <w:cnfStyle w:val="000000000000" w:firstRow="0" w:lastRow="0" w:firstColumn="0" w:lastColumn="0" w:oddVBand="0" w:evenVBand="0" w:oddHBand="0" w:evenHBand="0" w:firstRowFirstColumn="0" w:firstRowLastColumn="0" w:lastRowFirstColumn="0" w:lastRowLastColumn="0"/>
            </w:pPr>
          </w:p>
        </w:tc>
      </w:tr>
      <w:tr w:rsidR="00340BEB" w14:paraId="591F1601" w14:textId="77777777" w:rsidTr="00340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5A541230" w14:textId="1ECF6974" w:rsidR="00340BEB" w:rsidRDefault="00340BEB" w:rsidP="00B114C7">
            <w:r>
              <w:t>Annual Conference Co-Chair</w:t>
            </w:r>
          </w:p>
        </w:tc>
        <w:tc>
          <w:tcPr>
            <w:tcW w:w="7195" w:type="dxa"/>
          </w:tcPr>
          <w:p w14:paraId="664AA815" w14:textId="77777777" w:rsidR="00340BEB" w:rsidRDefault="00340BEB" w:rsidP="00B114C7">
            <w:pPr>
              <w:cnfStyle w:val="000000100000" w:firstRow="0" w:lastRow="0" w:firstColumn="0" w:lastColumn="0" w:oddVBand="0" w:evenVBand="0" w:oddHBand="1" w:evenHBand="0" w:firstRowFirstColumn="0" w:firstRowLastColumn="0" w:lastRowFirstColumn="0" w:lastRowLastColumn="0"/>
            </w:pPr>
          </w:p>
        </w:tc>
      </w:tr>
      <w:tr w:rsidR="00340BEB" w14:paraId="56F13933" w14:textId="77777777" w:rsidTr="00340BEB">
        <w:tc>
          <w:tcPr>
            <w:cnfStyle w:val="001000000000" w:firstRow="0" w:lastRow="0" w:firstColumn="1" w:lastColumn="0" w:oddVBand="0" w:evenVBand="0" w:oddHBand="0" w:evenHBand="0" w:firstRowFirstColumn="0" w:firstRowLastColumn="0" w:lastRowFirstColumn="0" w:lastRowLastColumn="0"/>
            <w:tcW w:w="3595" w:type="dxa"/>
          </w:tcPr>
          <w:p w14:paraId="14E58FAF" w14:textId="5216403B" w:rsidR="00340BEB" w:rsidRDefault="00340BEB" w:rsidP="00B114C7">
            <w:r>
              <w:t>Other</w:t>
            </w:r>
            <w:r w:rsidR="00F260A6">
              <w:t xml:space="preserve"> </w:t>
            </w:r>
            <w:r w:rsidR="00F260A6" w:rsidRPr="00FF7793">
              <w:rPr>
                <w:i/>
                <w:iCs/>
              </w:rPr>
              <w:t>(please specify)</w:t>
            </w:r>
          </w:p>
        </w:tc>
        <w:tc>
          <w:tcPr>
            <w:tcW w:w="7195" w:type="dxa"/>
          </w:tcPr>
          <w:p w14:paraId="45C5F913" w14:textId="77777777" w:rsidR="00340BEB" w:rsidRDefault="00340BEB" w:rsidP="00B114C7">
            <w:pPr>
              <w:cnfStyle w:val="000000000000" w:firstRow="0" w:lastRow="0" w:firstColumn="0" w:lastColumn="0" w:oddVBand="0" w:evenVBand="0" w:oddHBand="0" w:evenHBand="0" w:firstRowFirstColumn="0" w:firstRowLastColumn="0" w:lastRowFirstColumn="0" w:lastRowLastColumn="0"/>
            </w:pPr>
          </w:p>
        </w:tc>
      </w:tr>
    </w:tbl>
    <w:p w14:paraId="325A7005" w14:textId="06A8D77C" w:rsidR="00340BEB" w:rsidRDefault="00340BEB" w:rsidP="00B114C7"/>
    <w:p w14:paraId="62D4E208" w14:textId="6A1D2D91" w:rsidR="00340BEB" w:rsidRPr="009E474B" w:rsidRDefault="00340BEB" w:rsidP="00895B5B">
      <w:pPr>
        <w:pStyle w:val="Heading2"/>
      </w:pPr>
      <w:r w:rsidRPr="009E474B">
        <w:lastRenderedPageBreak/>
        <w:t>Service as an Organizer/Contributor for Online Education</w:t>
      </w:r>
    </w:p>
    <w:tbl>
      <w:tblPr>
        <w:tblStyle w:val="GridTable4"/>
        <w:tblW w:w="0" w:type="auto"/>
        <w:tblLook w:val="04A0" w:firstRow="1" w:lastRow="0" w:firstColumn="1" w:lastColumn="0" w:noHBand="0" w:noVBand="1"/>
      </w:tblPr>
      <w:tblGrid>
        <w:gridCol w:w="1051"/>
        <w:gridCol w:w="2994"/>
        <w:gridCol w:w="2610"/>
        <w:gridCol w:w="1756"/>
        <w:gridCol w:w="2379"/>
      </w:tblGrid>
      <w:tr w:rsidR="00F177D2" w14:paraId="3E232E5B" w14:textId="0D1BF0D3" w:rsidTr="00FF77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1" w:type="dxa"/>
          </w:tcPr>
          <w:p w14:paraId="5DBE2C85" w14:textId="77777777" w:rsidR="00F177D2" w:rsidRDefault="00F177D2" w:rsidP="00F177D2">
            <w:pPr>
              <w:jc w:val="center"/>
            </w:pPr>
            <w:r>
              <w:t>Year</w:t>
            </w:r>
          </w:p>
        </w:tc>
        <w:tc>
          <w:tcPr>
            <w:tcW w:w="2994" w:type="dxa"/>
          </w:tcPr>
          <w:p w14:paraId="63BEC367" w14:textId="7C9D65C0" w:rsidR="00F177D2" w:rsidRDefault="00F177D2" w:rsidP="00F177D2">
            <w:pPr>
              <w:jc w:val="center"/>
              <w:cnfStyle w:val="100000000000" w:firstRow="1" w:lastRow="0" w:firstColumn="0" w:lastColumn="0" w:oddVBand="0" w:evenVBand="0" w:oddHBand="0" w:evenHBand="0" w:firstRowFirstColumn="0" w:firstRowLastColumn="0" w:lastRowFirstColumn="0" w:lastRowLastColumn="0"/>
            </w:pPr>
            <w:r>
              <w:t>Event Type</w:t>
            </w:r>
            <w:r>
              <w:br/>
            </w:r>
            <w:r w:rsidRPr="009E474B">
              <w:rPr>
                <w:rStyle w:val="QuoteChar"/>
                <w:b w:val="0"/>
                <w:bCs w:val="0"/>
                <w:i/>
                <w:iCs/>
                <w:sz w:val="20"/>
                <w:szCs w:val="12"/>
              </w:rPr>
              <w:t>(Education Course, Webinar,</w:t>
            </w:r>
            <w:r>
              <w:rPr>
                <w:rStyle w:val="QuoteChar"/>
                <w:b w:val="0"/>
                <w:bCs w:val="0"/>
                <w:i/>
                <w:iCs/>
                <w:sz w:val="20"/>
                <w:szCs w:val="12"/>
              </w:rPr>
              <w:t xml:space="preserve"> Virtual Symposium, etc.</w:t>
            </w:r>
            <w:r w:rsidRPr="009E474B">
              <w:rPr>
                <w:rStyle w:val="QuoteChar"/>
                <w:b w:val="0"/>
                <w:bCs w:val="0"/>
                <w:i/>
                <w:iCs/>
                <w:sz w:val="20"/>
                <w:szCs w:val="12"/>
              </w:rPr>
              <w:t>)</w:t>
            </w:r>
          </w:p>
        </w:tc>
        <w:tc>
          <w:tcPr>
            <w:tcW w:w="2610" w:type="dxa"/>
          </w:tcPr>
          <w:p w14:paraId="4720EBC0" w14:textId="77777777" w:rsidR="00F177D2" w:rsidRDefault="00F177D2" w:rsidP="00F177D2">
            <w:pPr>
              <w:jc w:val="center"/>
              <w:cnfStyle w:val="100000000000" w:firstRow="1" w:lastRow="0" w:firstColumn="0" w:lastColumn="0" w:oddVBand="0" w:evenVBand="0" w:oddHBand="0" w:evenHBand="0" w:firstRowFirstColumn="0" w:firstRowLastColumn="0" w:lastRowFirstColumn="0" w:lastRowLastColumn="0"/>
              <w:rPr>
                <w:b w:val="0"/>
                <w:bCs w:val="0"/>
              </w:rPr>
            </w:pPr>
            <w:r>
              <w:t>Role</w:t>
            </w:r>
          </w:p>
          <w:p w14:paraId="285B4580" w14:textId="20EADDE1" w:rsidR="00F177D2" w:rsidRPr="009E474B" w:rsidRDefault="00F177D2" w:rsidP="00F177D2">
            <w:pPr>
              <w:jc w:val="center"/>
              <w:cnfStyle w:val="100000000000" w:firstRow="1" w:lastRow="0" w:firstColumn="0" w:lastColumn="0" w:oddVBand="0" w:evenVBand="0" w:oddHBand="0" w:evenHBand="0" w:firstRowFirstColumn="0" w:firstRowLastColumn="0" w:lastRowFirstColumn="0" w:lastRowLastColumn="0"/>
              <w:rPr>
                <w:b w:val="0"/>
                <w:bCs w:val="0"/>
                <w:i/>
                <w:iCs/>
                <w:sz w:val="20"/>
              </w:rPr>
            </w:pPr>
            <w:r w:rsidRPr="009E474B">
              <w:rPr>
                <w:b w:val="0"/>
                <w:bCs w:val="0"/>
                <w:i/>
                <w:iCs/>
                <w:sz w:val="20"/>
              </w:rPr>
              <w:t>(Moderator, Chair, Instructor, Speaker, etc.)</w:t>
            </w:r>
          </w:p>
        </w:tc>
        <w:tc>
          <w:tcPr>
            <w:tcW w:w="1756" w:type="dxa"/>
          </w:tcPr>
          <w:p w14:paraId="5085F55F" w14:textId="329DF63B" w:rsidR="00F177D2" w:rsidRDefault="00F177D2" w:rsidP="00F177D2">
            <w:pPr>
              <w:jc w:val="center"/>
              <w:cnfStyle w:val="100000000000" w:firstRow="1" w:lastRow="0" w:firstColumn="0" w:lastColumn="0" w:oddVBand="0" w:evenVBand="0" w:oddHBand="0" w:evenHBand="0" w:firstRowFirstColumn="0" w:firstRowLastColumn="0" w:lastRowFirstColumn="0" w:lastRowLastColumn="0"/>
            </w:pPr>
            <w:r>
              <w:t>Event Title</w:t>
            </w:r>
          </w:p>
        </w:tc>
        <w:tc>
          <w:tcPr>
            <w:tcW w:w="2379" w:type="dxa"/>
          </w:tcPr>
          <w:p w14:paraId="03F292EB" w14:textId="32B5E75B" w:rsidR="00F177D2" w:rsidRPr="00F177D2" w:rsidRDefault="00F177D2" w:rsidP="00F177D2">
            <w:pPr>
              <w:jc w:val="center"/>
              <w:cnfStyle w:val="100000000000" w:firstRow="1" w:lastRow="0" w:firstColumn="0" w:lastColumn="0" w:oddVBand="0" w:evenVBand="0" w:oddHBand="0" w:evenHBand="0" w:firstRowFirstColumn="0" w:firstRowLastColumn="0" w:lastRowFirstColumn="0" w:lastRowLastColumn="0"/>
            </w:pPr>
            <w:r>
              <w:t>Presentation Title (if applicable)</w:t>
            </w:r>
          </w:p>
        </w:tc>
      </w:tr>
      <w:tr w:rsidR="00F177D2" w14:paraId="34CFC779" w14:textId="0BFAEC32" w:rsidTr="00FF7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1" w:type="dxa"/>
          </w:tcPr>
          <w:p w14:paraId="66B621A9" w14:textId="77777777" w:rsidR="00F177D2" w:rsidRDefault="00F177D2" w:rsidP="00435CEC"/>
        </w:tc>
        <w:tc>
          <w:tcPr>
            <w:tcW w:w="2994" w:type="dxa"/>
          </w:tcPr>
          <w:p w14:paraId="743650F8" w14:textId="77777777" w:rsidR="00F177D2" w:rsidRDefault="00F177D2" w:rsidP="00435CEC">
            <w:pPr>
              <w:cnfStyle w:val="000000100000" w:firstRow="0" w:lastRow="0" w:firstColumn="0" w:lastColumn="0" w:oddVBand="0" w:evenVBand="0" w:oddHBand="1" w:evenHBand="0" w:firstRowFirstColumn="0" w:firstRowLastColumn="0" w:lastRowFirstColumn="0" w:lastRowLastColumn="0"/>
            </w:pPr>
          </w:p>
        </w:tc>
        <w:tc>
          <w:tcPr>
            <w:tcW w:w="2610" w:type="dxa"/>
          </w:tcPr>
          <w:p w14:paraId="62CD2E9B" w14:textId="77777777" w:rsidR="00F177D2" w:rsidRDefault="00F177D2" w:rsidP="00435CEC">
            <w:pPr>
              <w:cnfStyle w:val="000000100000" w:firstRow="0" w:lastRow="0" w:firstColumn="0" w:lastColumn="0" w:oddVBand="0" w:evenVBand="0" w:oddHBand="1" w:evenHBand="0" w:firstRowFirstColumn="0" w:firstRowLastColumn="0" w:lastRowFirstColumn="0" w:lastRowLastColumn="0"/>
            </w:pPr>
          </w:p>
        </w:tc>
        <w:tc>
          <w:tcPr>
            <w:tcW w:w="1756" w:type="dxa"/>
          </w:tcPr>
          <w:p w14:paraId="7481DB87" w14:textId="77777777" w:rsidR="00F177D2" w:rsidRDefault="00F177D2" w:rsidP="00435CEC">
            <w:pPr>
              <w:cnfStyle w:val="000000100000" w:firstRow="0" w:lastRow="0" w:firstColumn="0" w:lastColumn="0" w:oddVBand="0" w:evenVBand="0" w:oddHBand="1" w:evenHBand="0" w:firstRowFirstColumn="0" w:firstRowLastColumn="0" w:lastRowFirstColumn="0" w:lastRowLastColumn="0"/>
            </w:pPr>
          </w:p>
        </w:tc>
        <w:tc>
          <w:tcPr>
            <w:tcW w:w="2379" w:type="dxa"/>
          </w:tcPr>
          <w:p w14:paraId="3443F971" w14:textId="77777777" w:rsidR="00F177D2" w:rsidRDefault="00F177D2" w:rsidP="00435CEC">
            <w:pPr>
              <w:cnfStyle w:val="000000100000" w:firstRow="0" w:lastRow="0" w:firstColumn="0" w:lastColumn="0" w:oddVBand="0" w:evenVBand="0" w:oddHBand="1" w:evenHBand="0" w:firstRowFirstColumn="0" w:firstRowLastColumn="0" w:lastRowFirstColumn="0" w:lastRowLastColumn="0"/>
            </w:pPr>
          </w:p>
        </w:tc>
      </w:tr>
    </w:tbl>
    <w:p w14:paraId="37B5998B" w14:textId="77777777" w:rsidR="00340BEB" w:rsidRDefault="00340BEB" w:rsidP="00B114C7"/>
    <w:p w14:paraId="6E4679CE" w14:textId="004FCE5E" w:rsidR="00340BEB" w:rsidRPr="009E474B" w:rsidRDefault="00340BEB" w:rsidP="00895B5B">
      <w:pPr>
        <w:pStyle w:val="Heading2"/>
      </w:pPr>
      <w:r w:rsidRPr="009E474B">
        <w:t>Service as a Volunteer for QLR or JPRO</w:t>
      </w:r>
    </w:p>
    <w:tbl>
      <w:tblPr>
        <w:tblStyle w:val="GridTable4"/>
        <w:tblW w:w="0" w:type="auto"/>
        <w:tblLook w:val="04A0" w:firstRow="1" w:lastRow="0" w:firstColumn="1" w:lastColumn="0" w:noHBand="0" w:noVBand="1"/>
      </w:tblPr>
      <w:tblGrid>
        <w:gridCol w:w="1435"/>
        <w:gridCol w:w="5040"/>
        <w:gridCol w:w="4315"/>
      </w:tblGrid>
      <w:tr w:rsidR="009E474B" w14:paraId="59886D3E" w14:textId="77777777" w:rsidTr="009E47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754587BF" w14:textId="4F845C2A" w:rsidR="009E474B" w:rsidRDefault="009E474B" w:rsidP="009E474B">
            <w:pPr>
              <w:jc w:val="center"/>
            </w:pPr>
            <w:r>
              <w:t>Year(s)</w:t>
            </w:r>
          </w:p>
        </w:tc>
        <w:tc>
          <w:tcPr>
            <w:tcW w:w="5040" w:type="dxa"/>
            <w:vAlign w:val="center"/>
          </w:tcPr>
          <w:p w14:paraId="1807BA0A" w14:textId="7B78D8A9" w:rsidR="009E474B" w:rsidRDefault="009E474B" w:rsidP="009E474B">
            <w:pPr>
              <w:jc w:val="center"/>
              <w:cnfStyle w:val="100000000000" w:firstRow="1" w:lastRow="0" w:firstColumn="0" w:lastColumn="0" w:oddVBand="0" w:evenVBand="0" w:oddHBand="0" w:evenHBand="0" w:firstRowFirstColumn="0" w:firstRowLastColumn="0" w:lastRowFirstColumn="0" w:lastRowLastColumn="0"/>
              <w:rPr>
                <w:b w:val="0"/>
                <w:bCs w:val="0"/>
              </w:rPr>
            </w:pPr>
            <w:r>
              <w:t>Journal</w:t>
            </w:r>
          </w:p>
          <w:p w14:paraId="0775ACB1" w14:textId="4433F340" w:rsidR="009E474B" w:rsidRPr="009E474B" w:rsidRDefault="009E474B" w:rsidP="009E474B">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9E474B">
              <w:rPr>
                <w:b w:val="0"/>
                <w:bCs w:val="0"/>
                <w:i/>
                <w:iCs/>
                <w:sz w:val="20"/>
                <w:szCs w:val="16"/>
              </w:rPr>
              <w:t>(QLR or JPRO)</w:t>
            </w:r>
          </w:p>
        </w:tc>
        <w:tc>
          <w:tcPr>
            <w:tcW w:w="4315" w:type="dxa"/>
            <w:vAlign w:val="center"/>
          </w:tcPr>
          <w:p w14:paraId="2A53541C" w14:textId="77777777" w:rsidR="009E474B" w:rsidRDefault="009E474B" w:rsidP="009E474B">
            <w:pPr>
              <w:jc w:val="center"/>
              <w:cnfStyle w:val="100000000000" w:firstRow="1" w:lastRow="0" w:firstColumn="0" w:lastColumn="0" w:oddVBand="0" w:evenVBand="0" w:oddHBand="0" w:evenHBand="0" w:firstRowFirstColumn="0" w:firstRowLastColumn="0" w:lastRowFirstColumn="0" w:lastRowLastColumn="0"/>
              <w:rPr>
                <w:b w:val="0"/>
                <w:bCs w:val="0"/>
              </w:rPr>
            </w:pPr>
            <w:r>
              <w:t>Role</w:t>
            </w:r>
          </w:p>
          <w:p w14:paraId="486EB0FB" w14:textId="0EB43A7A" w:rsidR="009E474B" w:rsidRPr="009E474B" w:rsidRDefault="009E474B" w:rsidP="009E474B">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9E474B">
              <w:rPr>
                <w:b w:val="0"/>
                <w:bCs w:val="0"/>
                <w:i/>
                <w:iCs/>
                <w:sz w:val="20"/>
                <w:szCs w:val="16"/>
              </w:rPr>
              <w:t>(Reviewer, Associate Editor, Editor-in-Chief)</w:t>
            </w:r>
          </w:p>
        </w:tc>
      </w:tr>
      <w:tr w:rsidR="009E474B" w14:paraId="3409A839" w14:textId="77777777" w:rsidTr="009E4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61D3B81E" w14:textId="77777777" w:rsidR="009E474B" w:rsidRDefault="009E474B" w:rsidP="00B114C7"/>
        </w:tc>
        <w:tc>
          <w:tcPr>
            <w:tcW w:w="5040" w:type="dxa"/>
          </w:tcPr>
          <w:p w14:paraId="124B3383" w14:textId="77777777" w:rsidR="009E474B" w:rsidRDefault="009E474B" w:rsidP="00B114C7">
            <w:pPr>
              <w:cnfStyle w:val="000000100000" w:firstRow="0" w:lastRow="0" w:firstColumn="0" w:lastColumn="0" w:oddVBand="0" w:evenVBand="0" w:oddHBand="1" w:evenHBand="0" w:firstRowFirstColumn="0" w:firstRowLastColumn="0" w:lastRowFirstColumn="0" w:lastRowLastColumn="0"/>
            </w:pPr>
          </w:p>
        </w:tc>
        <w:tc>
          <w:tcPr>
            <w:tcW w:w="4315" w:type="dxa"/>
          </w:tcPr>
          <w:p w14:paraId="6A03EF8B" w14:textId="77777777" w:rsidR="009E474B" w:rsidRDefault="009E474B" w:rsidP="00B114C7">
            <w:pPr>
              <w:cnfStyle w:val="000000100000" w:firstRow="0" w:lastRow="0" w:firstColumn="0" w:lastColumn="0" w:oddVBand="0" w:evenVBand="0" w:oddHBand="1" w:evenHBand="0" w:firstRowFirstColumn="0" w:firstRowLastColumn="0" w:lastRowFirstColumn="0" w:lastRowLastColumn="0"/>
            </w:pPr>
          </w:p>
        </w:tc>
      </w:tr>
    </w:tbl>
    <w:p w14:paraId="0D3F6C02" w14:textId="77777777" w:rsidR="009E474B" w:rsidRDefault="009E474B" w:rsidP="00B114C7"/>
    <w:p w14:paraId="5A104E55" w14:textId="3E99F7BC" w:rsidR="00340BEB" w:rsidRDefault="00340BEB" w:rsidP="00895B5B">
      <w:pPr>
        <w:pStyle w:val="Heading2"/>
      </w:pPr>
      <w:r>
        <w:t>Service as a Committee or Task Force Volunteer</w:t>
      </w:r>
    </w:p>
    <w:tbl>
      <w:tblPr>
        <w:tblStyle w:val="GridTable4"/>
        <w:tblW w:w="0" w:type="auto"/>
        <w:tblLook w:val="04A0" w:firstRow="1" w:lastRow="0" w:firstColumn="1" w:lastColumn="0" w:noHBand="0" w:noVBand="1"/>
      </w:tblPr>
      <w:tblGrid>
        <w:gridCol w:w="1435"/>
        <w:gridCol w:w="5040"/>
        <w:gridCol w:w="4315"/>
      </w:tblGrid>
      <w:tr w:rsidR="009E474B" w14:paraId="3C966C96" w14:textId="77777777" w:rsidTr="00435C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205022CA" w14:textId="77777777" w:rsidR="009E474B" w:rsidRDefault="009E474B" w:rsidP="00435CEC">
            <w:pPr>
              <w:jc w:val="center"/>
            </w:pPr>
            <w:r>
              <w:t>Year(s)</w:t>
            </w:r>
          </w:p>
        </w:tc>
        <w:tc>
          <w:tcPr>
            <w:tcW w:w="5040" w:type="dxa"/>
            <w:vAlign w:val="center"/>
          </w:tcPr>
          <w:p w14:paraId="41F78413" w14:textId="7DF4C201" w:rsidR="009E474B" w:rsidRPr="009E474B" w:rsidRDefault="009E474B" w:rsidP="00435CEC">
            <w:pPr>
              <w:jc w:val="center"/>
              <w:cnfStyle w:val="100000000000" w:firstRow="1" w:lastRow="0" w:firstColumn="0" w:lastColumn="0" w:oddVBand="0" w:evenVBand="0" w:oddHBand="0" w:evenHBand="0" w:firstRowFirstColumn="0" w:firstRowLastColumn="0" w:lastRowFirstColumn="0" w:lastRowLastColumn="0"/>
              <w:rPr>
                <w:b w:val="0"/>
                <w:bCs w:val="0"/>
                <w:i/>
                <w:iCs/>
              </w:rPr>
            </w:pPr>
            <w:r>
              <w:t>Name of Volunteer Group</w:t>
            </w:r>
          </w:p>
        </w:tc>
        <w:tc>
          <w:tcPr>
            <w:tcW w:w="4315" w:type="dxa"/>
            <w:vAlign w:val="center"/>
          </w:tcPr>
          <w:p w14:paraId="4F92AA7D" w14:textId="77777777" w:rsidR="009E474B" w:rsidRDefault="009E474B" w:rsidP="00435CEC">
            <w:pPr>
              <w:jc w:val="center"/>
              <w:cnfStyle w:val="100000000000" w:firstRow="1" w:lastRow="0" w:firstColumn="0" w:lastColumn="0" w:oddVBand="0" w:evenVBand="0" w:oddHBand="0" w:evenHBand="0" w:firstRowFirstColumn="0" w:firstRowLastColumn="0" w:lastRowFirstColumn="0" w:lastRowLastColumn="0"/>
              <w:rPr>
                <w:b w:val="0"/>
                <w:bCs w:val="0"/>
              </w:rPr>
            </w:pPr>
            <w:r>
              <w:t>Role</w:t>
            </w:r>
          </w:p>
          <w:p w14:paraId="48A3523B" w14:textId="0BEF6DB8" w:rsidR="009E474B" w:rsidRPr="009E474B" w:rsidRDefault="009E474B" w:rsidP="00435CEC">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9E474B">
              <w:rPr>
                <w:b w:val="0"/>
                <w:bCs w:val="0"/>
                <w:i/>
                <w:iCs/>
                <w:sz w:val="20"/>
                <w:szCs w:val="16"/>
              </w:rPr>
              <w:t>(</w:t>
            </w:r>
            <w:r>
              <w:rPr>
                <w:b w:val="0"/>
                <w:bCs w:val="0"/>
                <w:i/>
                <w:iCs/>
                <w:sz w:val="20"/>
                <w:szCs w:val="16"/>
              </w:rPr>
              <w:t>Chair, Member, etc.</w:t>
            </w:r>
            <w:r w:rsidRPr="009E474B">
              <w:rPr>
                <w:b w:val="0"/>
                <w:bCs w:val="0"/>
                <w:i/>
                <w:iCs/>
                <w:sz w:val="20"/>
                <w:szCs w:val="16"/>
              </w:rPr>
              <w:t>)</w:t>
            </w:r>
          </w:p>
        </w:tc>
      </w:tr>
      <w:tr w:rsidR="009E474B" w14:paraId="2B661865" w14:textId="77777777" w:rsidTr="0043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71D09772" w14:textId="77777777" w:rsidR="009E474B" w:rsidRDefault="009E474B" w:rsidP="00435CEC"/>
        </w:tc>
        <w:tc>
          <w:tcPr>
            <w:tcW w:w="5040" w:type="dxa"/>
          </w:tcPr>
          <w:p w14:paraId="6A4EF243" w14:textId="77777777" w:rsidR="009E474B" w:rsidRDefault="009E474B" w:rsidP="00435CEC">
            <w:pPr>
              <w:cnfStyle w:val="000000100000" w:firstRow="0" w:lastRow="0" w:firstColumn="0" w:lastColumn="0" w:oddVBand="0" w:evenVBand="0" w:oddHBand="1" w:evenHBand="0" w:firstRowFirstColumn="0" w:firstRowLastColumn="0" w:lastRowFirstColumn="0" w:lastRowLastColumn="0"/>
            </w:pPr>
          </w:p>
        </w:tc>
        <w:tc>
          <w:tcPr>
            <w:tcW w:w="4315" w:type="dxa"/>
          </w:tcPr>
          <w:p w14:paraId="71B0EC4C" w14:textId="77777777" w:rsidR="009E474B" w:rsidRDefault="009E474B" w:rsidP="00435CEC">
            <w:pPr>
              <w:cnfStyle w:val="000000100000" w:firstRow="0" w:lastRow="0" w:firstColumn="0" w:lastColumn="0" w:oddVBand="0" w:evenVBand="0" w:oddHBand="1" w:evenHBand="0" w:firstRowFirstColumn="0" w:firstRowLastColumn="0" w:lastRowFirstColumn="0" w:lastRowLastColumn="0"/>
            </w:pPr>
          </w:p>
        </w:tc>
      </w:tr>
    </w:tbl>
    <w:p w14:paraId="6A0E8B27" w14:textId="77777777" w:rsidR="009E474B" w:rsidRDefault="009E474B" w:rsidP="00B114C7"/>
    <w:p w14:paraId="282A0F46" w14:textId="72DBB8ED" w:rsidR="00340BEB" w:rsidRPr="009E474B" w:rsidRDefault="00340BEB" w:rsidP="00895B5B">
      <w:pPr>
        <w:pStyle w:val="Heading2"/>
      </w:pPr>
      <w:r w:rsidRPr="009E474B">
        <w:t>Special Interest Group (SIG) Membership</w:t>
      </w:r>
    </w:p>
    <w:tbl>
      <w:tblPr>
        <w:tblStyle w:val="GridTable4"/>
        <w:tblW w:w="0" w:type="auto"/>
        <w:tblLook w:val="04A0" w:firstRow="1" w:lastRow="0" w:firstColumn="1" w:lastColumn="0" w:noHBand="0" w:noVBand="1"/>
      </w:tblPr>
      <w:tblGrid>
        <w:gridCol w:w="1494"/>
        <w:gridCol w:w="1152"/>
        <w:gridCol w:w="1417"/>
        <w:gridCol w:w="3857"/>
        <w:gridCol w:w="2870"/>
      </w:tblGrid>
      <w:tr w:rsidR="00F177D2" w14:paraId="4D02FC76" w14:textId="03C4B0BB" w:rsidTr="00FF77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vAlign w:val="center"/>
          </w:tcPr>
          <w:p w14:paraId="26FD326D" w14:textId="02ED7EC1" w:rsidR="00F177D2" w:rsidRDefault="00F177D2" w:rsidP="009E474B">
            <w:pPr>
              <w:jc w:val="center"/>
            </w:pPr>
            <w:bookmarkStart w:id="1" w:name="_Hlk189476924"/>
            <w:r>
              <w:t>SIG Name</w:t>
            </w:r>
          </w:p>
        </w:tc>
        <w:tc>
          <w:tcPr>
            <w:tcW w:w="1152" w:type="dxa"/>
            <w:vAlign w:val="center"/>
          </w:tcPr>
          <w:p w14:paraId="604DBE69" w14:textId="77777777" w:rsidR="00F177D2" w:rsidRDefault="00F177D2" w:rsidP="009E474B">
            <w:pPr>
              <w:jc w:val="center"/>
              <w:cnfStyle w:val="100000000000" w:firstRow="1" w:lastRow="0" w:firstColumn="0" w:lastColumn="0" w:oddVBand="0" w:evenVBand="0" w:oddHBand="0" w:evenHBand="0" w:firstRowFirstColumn="0" w:firstRowLastColumn="0" w:lastRowFirstColumn="0" w:lastRowLastColumn="0"/>
              <w:rPr>
                <w:b w:val="0"/>
                <w:bCs w:val="0"/>
              </w:rPr>
            </w:pPr>
            <w:r>
              <w:t>Current Member</w:t>
            </w:r>
          </w:p>
          <w:p w14:paraId="1FE9CC12" w14:textId="725E6A06" w:rsidR="00F177D2" w:rsidRPr="009E474B" w:rsidRDefault="00F177D2" w:rsidP="009E474B">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9E474B">
              <w:rPr>
                <w:b w:val="0"/>
                <w:bCs w:val="0"/>
                <w:i/>
                <w:iCs/>
                <w:sz w:val="20"/>
                <w:szCs w:val="16"/>
              </w:rPr>
              <w:t>(Yes/No)</w:t>
            </w:r>
          </w:p>
        </w:tc>
        <w:tc>
          <w:tcPr>
            <w:tcW w:w="1417" w:type="dxa"/>
            <w:vAlign w:val="center"/>
          </w:tcPr>
          <w:p w14:paraId="1BC4EDC7" w14:textId="2DD395F2" w:rsidR="00F177D2" w:rsidRPr="009E474B" w:rsidRDefault="00F177D2" w:rsidP="009E474B">
            <w:pPr>
              <w:jc w:val="center"/>
              <w:cnfStyle w:val="100000000000" w:firstRow="1" w:lastRow="0" w:firstColumn="0" w:lastColumn="0" w:oddVBand="0" w:evenVBand="0" w:oddHBand="0" w:evenHBand="0" w:firstRowFirstColumn="0" w:firstRowLastColumn="0" w:lastRowFirstColumn="0" w:lastRowLastColumn="0"/>
              <w:rPr>
                <w:b w:val="0"/>
                <w:bCs w:val="0"/>
                <w:sz w:val="20"/>
              </w:rPr>
            </w:pPr>
            <w:r w:rsidRPr="009E474B">
              <w:t>Year Joined</w:t>
            </w:r>
          </w:p>
        </w:tc>
        <w:tc>
          <w:tcPr>
            <w:tcW w:w="3857" w:type="dxa"/>
            <w:vAlign w:val="center"/>
          </w:tcPr>
          <w:p w14:paraId="39CD6061" w14:textId="77777777" w:rsidR="00F177D2" w:rsidRDefault="00F177D2" w:rsidP="009E474B">
            <w:pPr>
              <w:jc w:val="center"/>
              <w:cnfStyle w:val="100000000000" w:firstRow="1" w:lastRow="0" w:firstColumn="0" w:lastColumn="0" w:oddVBand="0" w:evenVBand="0" w:oddHBand="0" w:evenHBand="0" w:firstRowFirstColumn="0" w:firstRowLastColumn="0" w:lastRowFirstColumn="0" w:lastRowLastColumn="0"/>
              <w:rPr>
                <w:b w:val="0"/>
                <w:bCs w:val="0"/>
              </w:rPr>
            </w:pPr>
            <w:r>
              <w:t>Leadership Position</w:t>
            </w:r>
          </w:p>
          <w:p w14:paraId="6CE29F37" w14:textId="7F134BCC" w:rsidR="00F177D2" w:rsidRPr="009E474B" w:rsidRDefault="00F177D2" w:rsidP="009E474B">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9E474B">
              <w:rPr>
                <w:b w:val="0"/>
                <w:bCs w:val="0"/>
                <w:i/>
                <w:iCs/>
                <w:sz w:val="20"/>
                <w:szCs w:val="16"/>
              </w:rPr>
              <w:t>(Chair, Advisory Panel, Secretary/Treasurer, etc.)</w:t>
            </w:r>
          </w:p>
        </w:tc>
        <w:tc>
          <w:tcPr>
            <w:tcW w:w="2870" w:type="dxa"/>
          </w:tcPr>
          <w:p w14:paraId="2BBCB241" w14:textId="0E1E22A3" w:rsidR="00F177D2" w:rsidRDefault="00F177D2" w:rsidP="009E474B">
            <w:pPr>
              <w:jc w:val="center"/>
              <w:cnfStyle w:val="100000000000" w:firstRow="1" w:lastRow="0" w:firstColumn="0" w:lastColumn="0" w:oddVBand="0" w:evenVBand="0" w:oddHBand="0" w:evenHBand="0" w:firstRowFirstColumn="0" w:firstRowLastColumn="0" w:lastRowFirstColumn="0" w:lastRowLastColumn="0"/>
            </w:pPr>
            <w:r>
              <w:t>Years of Leadership Position</w:t>
            </w:r>
          </w:p>
        </w:tc>
      </w:tr>
      <w:tr w:rsidR="00F177D2" w14:paraId="49CA1A69" w14:textId="010F238F" w:rsidTr="00FF7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tcPr>
          <w:p w14:paraId="069C21E6" w14:textId="77777777" w:rsidR="00F177D2" w:rsidRDefault="00F177D2" w:rsidP="00435CEC"/>
        </w:tc>
        <w:tc>
          <w:tcPr>
            <w:tcW w:w="1152" w:type="dxa"/>
          </w:tcPr>
          <w:p w14:paraId="2ECD1EAA" w14:textId="77777777" w:rsidR="00F177D2" w:rsidRDefault="00F177D2" w:rsidP="00435CEC">
            <w:pPr>
              <w:cnfStyle w:val="000000100000" w:firstRow="0" w:lastRow="0" w:firstColumn="0" w:lastColumn="0" w:oddVBand="0" w:evenVBand="0" w:oddHBand="1" w:evenHBand="0" w:firstRowFirstColumn="0" w:firstRowLastColumn="0" w:lastRowFirstColumn="0" w:lastRowLastColumn="0"/>
            </w:pPr>
          </w:p>
        </w:tc>
        <w:tc>
          <w:tcPr>
            <w:tcW w:w="1417" w:type="dxa"/>
          </w:tcPr>
          <w:p w14:paraId="0E1E3CBF" w14:textId="77777777" w:rsidR="00F177D2" w:rsidRDefault="00F177D2" w:rsidP="00435CEC">
            <w:pPr>
              <w:cnfStyle w:val="000000100000" w:firstRow="0" w:lastRow="0" w:firstColumn="0" w:lastColumn="0" w:oddVBand="0" w:evenVBand="0" w:oddHBand="1" w:evenHBand="0" w:firstRowFirstColumn="0" w:firstRowLastColumn="0" w:lastRowFirstColumn="0" w:lastRowLastColumn="0"/>
            </w:pPr>
          </w:p>
        </w:tc>
        <w:tc>
          <w:tcPr>
            <w:tcW w:w="3857" w:type="dxa"/>
          </w:tcPr>
          <w:p w14:paraId="390D2ED3" w14:textId="77777777" w:rsidR="00F177D2" w:rsidRDefault="00F177D2" w:rsidP="00435CEC">
            <w:pPr>
              <w:cnfStyle w:val="000000100000" w:firstRow="0" w:lastRow="0" w:firstColumn="0" w:lastColumn="0" w:oddVBand="0" w:evenVBand="0" w:oddHBand="1" w:evenHBand="0" w:firstRowFirstColumn="0" w:firstRowLastColumn="0" w:lastRowFirstColumn="0" w:lastRowLastColumn="0"/>
            </w:pPr>
          </w:p>
        </w:tc>
        <w:tc>
          <w:tcPr>
            <w:tcW w:w="2870" w:type="dxa"/>
          </w:tcPr>
          <w:p w14:paraId="3CD3E46A" w14:textId="77777777" w:rsidR="00F177D2" w:rsidRDefault="00F177D2" w:rsidP="00435CEC">
            <w:pPr>
              <w:cnfStyle w:val="000000100000" w:firstRow="0" w:lastRow="0" w:firstColumn="0" w:lastColumn="0" w:oddVBand="0" w:evenVBand="0" w:oddHBand="1" w:evenHBand="0" w:firstRowFirstColumn="0" w:firstRowLastColumn="0" w:lastRowFirstColumn="0" w:lastRowLastColumn="0"/>
            </w:pPr>
          </w:p>
        </w:tc>
      </w:tr>
      <w:bookmarkEnd w:id="1"/>
    </w:tbl>
    <w:p w14:paraId="61D0EC11" w14:textId="77777777" w:rsidR="009E474B" w:rsidRDefault="009E474B" w:rsidP="00B114C7"/>
    <w:p w14:paraId="1152EDD3" w14:textId="11E03EC6" w:rsidR="00B114C7" w:rsidRDefault="000541F8" w:rsidP="00895B5B">
      <w:pPr>
        <w:pStyle w:val="Heading2"/>
      </w:pPr>
      <w:r>
        <w:t>Contributions to SIG Projects/Activities</w:t>
      </w:r>
    </w:p>
    <w:p w14:paraId="3642BE89" w14:textId="33F6AACE" w:rsidR="004F662B" w:rsidRPr="00FF7793" w:rsidRDefault="004F662B" w:rsidP="00FF7793">
      <w:pPr>
        <w:rPr>
          <w:i/>
          <w:iCs/>
        </w:rPr>
      </w:pPr>
      <w:r w:rsidRPr="00FF7793">
        <w:rPr>
          <w:i/>
          <w:iCs/>
        </w:rPr>
        <w:t>(Excluding Webinar, Virtual Symposia, and Annual Conference Symposia or Workshop Submissions)</w:t>
      </w:r>
    </w:p>
    <w:tbl>
      <w:tblPr>
        <w:tblStyle w:val="GridTable4"/>
        <w:tblW w:w="0" w:type="auto"/>
        <w:tblLook w:val="04A0" w:firstRow="1" w:lastRow="0" w:firstColumn="1" w:lastColumn="0" w:noHBand="0" w:noVBand="1"/>
      </w:tblPr>
      <w:tblGrid>
        <w:gridCol w:w="2245"/>
        <w:gridCol w:w="2610"/>
        <w:gridCol w:w="1350"/>
        <w:gridCol w:w="4585"/>
      </w:tblGrid>
      <w:tr w:rsidR="00895B5B" w14:paraId="452CA3C8" w14:textId="77777777" w:rsidTr="00895B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15DDC364" w14:textId="77777777" w:rsidR="00895B5B" w:rsidRDefault="00895B5B" w:rsidP="00435CEC">
            <w:pPr>
              <w:jc w:val="center"/>
            </w:pPr>
            <w:r>
              <w:t>SIG Name</w:t>
            </w:r>
          </w:p>
        </w:tc>
        <w:tc>
          <w:tcPr>
            <w:tcW w:w="2610" w:type="dxa"/>
            <w:vAlign w:val="center"/>
          </w:tcPr>
          <w:p w14:paraId="7168FD15" w14:textId="25B58A8F" w:rsidR="00895B5B" w:rsidRPr="00895B5B" w:rsidRDefault="00895B5B" w:rsidP="00435CEC">
            <w:pPr>
              <w:jc w:val="center"/>
              <w:cnfStyle w:val="100000000000" w:firstRow="1" w:lastRow="0" w:firstColumn="0" w:lastColumn="0" w:oddVBand="0" w:evenVBand="0" w:oddHBand="0" w:evenHBand="0" w:firstRowFirstColumn="0" w:firstRowLastColumn="0" w:lastRowFirstColumn="0" w:lastRowLastColumn="0"/>
            </w:pPr>
            <w:r w:rsidRPr="00895B5B">
              <w:t>Type of Project</w:t>
            </w:r>
          </w:p>
        </w:tc>
        <w:tc>
          <w:tcPr>
            <w:tcW w:w="1350" w:type="dxa"/>
            <w:vAlign w:val="center"/>
          </w:tcPr>
          <w:p w14:paraId="63C2077D" w14:textId="45CBC0FA" w:rsidR="00895B5B" w:rsidRPr="009E474B" w:rsidRDefault="00895B5B" w:rsidP="00435CEC">
            <w:pPr>
              <w:jc w:val="center"/>
              <w:cnfStyle w:val="100000000000" w:firstRow="1" w:lastRow="0" w:firstColumn="0" w:lastColumn="0" w:oddVBand="0" w:evenVBand="0" w:oddHBand="0" w:evenHBand="0" w:firstRowFirstColumn="0" w:firstRowLastColumn="0" w:lastRowFirstColumn="0" w:lastRowLastColumn="0"/>
              <w:rPr>
                <w:b w:val="0"/>
                <w:bCs w:val="0"/>
                <w:sz w:val="20"/>
              </w:rPr>
            </w:pPr>
            <w:r w:rsidRPr="009E474B">
              <w:t>Year</w:t>
            </w:r>
            <w:r>
              <w:t>(s)</w:t>
            </w:r>
          </w:p>
        </w:tc>
        <w:tc>
          <w:tcPr>
            <w:tcW w:w="4585" w:type="dxa"/>
            <w:vAlign w:val="center"/>
          </w:tcPr>
          <w:p w14:paraId="711EC9B2" w14:textId="0C3D9F8C" w:rsidR="00895B5B" w:rsidRPr="009E474B" w:rsidRDefault="00895B5B" w:rsidP="00435CEC">
            <w:pPr>
              <w:jc w:val="center"/>
              <w:cnfStyle w:val="100000000000" w:firstRow="1" w:lastRow="0" w:firstColumn="0" w:lastColumn="0" w:oddVBand="0" w:evenVBand="0" w:oddHBand="0" w:evenHBand="0" w:firstRowFirstColumn="0" w:firstRowLastColumn="0" w:lastRowFirstColumn="0" w:lastRowLastColumn="0"/>
              <w:rPr>
                <w:b w:val="0"/>
                <w:bCs w:val="0"/>
                <w:i/>
                <w:iCs/>
              </w:rPr>
            </w:pPr>
            <w:r>
              <w:t>Title of Project</w:t>
            </w:r>
          </w:p>
        </w:tc>
      </w:tr>
      <w:tr w:rsidR="00895B5B" w14:paraId="58C75C7C" w14:textId="77777777" w:rsidTr="00895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5C93FBB5" w14:textId="77777777" w:rsidR="00895B5B" w:rsidRDefault="00895B5B" w:rsidP="00435CEC"/>
        </w:tc>
        <w:tc>
          <w:tcPr>
            <w:tcW w:w="2610" w:type="dxa"/>
          </w:tcPr>
          <w:p w14:paraId="342C369B" w14:textId="77777777" w:rsidR="00895B5B" w:rsidRDefault="00895B5B" w:rsidP="00435CEC">
            <w:pPr>
              <w:cnfStyle w:val="000000100000" w:firstRow="0" w:lastRow="0" w:firstColumn="0" w:lastColumn="0" w:oddVBand="0" w:evenVBand="0" w:oddHBand="1" w:evenHBand="0" w:firstRowFirstColumn="0" w:firstRowLastColumn="0" w:lastRowFirstColumn="0" w:lastRowLastColumn="0"/>
            </w:pPr>
          </w:p>
        </w:tc>
        <w:tc>
          <w:tcPr>
            <w:tcW w:w="1350" w:type="dxa"/>
          </w:tcPr>
          <w:p w14:paraId="1F37A8B5" w14:textId="77777777" w:rsidR="00895B5B" w:rsidRDefault="00895B5B" w:rsidP="00435CEC">
            <w:pPr>
              <w:cnfStyle w:val="000000100000" w:firstRow="0" w:lastRow="0" w:firstColumn="0" w:lastColumn="0" w:oddVBand="0" w:evenVBand="0" w:oddHBand="1" w:evenHBand="0" w:firstRowFirstColumn="0" w:firstRowLastColumn="0" w:lastRowFirstColumn="0" w:lastRowLastColumn="0"/>
            </w:pPr>
          </w:p>
        </w:tc>
        <w:tc>
          <w:tcPr>
            <w:tcW w:w="4585" w:type="dxa"/>
          </w:tcPr>
          <w:p w14:paraId="354FFDC6" w14:textId="77777777" w:rsidR="00895B5B" w:rsidRDefault="00895B5B" w:rsidP="00435CEC">
            <w:pPr>
              <w:cnfStyle w:val="000000100000" w:firstRow="0" w:lastRow="0" w:firstColumn="0" w:lastColumn="0" w:oddVBand="0" w:evenVBand="0" w:oddHBand="1" w:evenHBand="0" w:firstRowFirstColumn="0" w:firstRowLastColumn="0" w:lastRowFirstColumn="0" w:lastRowLastColumn="0"/>
            </w:pPr>
          </w:p>
        </w:tc>
      </w:tr>
    </w:tbl>
    <w:p w14:paraId="79FB7EC5" w14:textId="4C0D55A7" w:rsidR="00895B5B" w:rsidRDefault="00895B5B" w:rsidP="00B114C7"/>
    <w:p w14:paraId="09246ACC" w14:textId="60CB8007" w:rsidR="000541F8" w:rsidRPr="00895B5B" w:rsidRDefault="000541F8" w:rsidP="00895B5B">
      <w:pPr>
        <w:pStyle w:val="Heading2"/>
      </w:pPr>
      <w:r w:rsidRPr="00895B5B">
        <w:t>ISOQOL Awards</w:t>
      </w:r>
    </w:p>
    <w:tbl>
      <w:tblPr>
        <w:tblStyle w:val="GridTable4"/>
        <w:tblW w:w="0" w:type="auto"/>
        <w:tblLook w:val="04A0" w:firstRow="1" w:lastRow="0" w:firstColumn="1" w:lastColumn="0" w:noHBand="0" w:noVBand="1"/>
      </w:tblPr>
      <w:tblGrid>
        <w:gridCol w:w="5395"/>
        <w:gridCol w:w="5395"/>
      </w:tblGrid>
      <w:tr w:rsidR="00895B5B" w14:paraId="1F0393CD" w14:textId="77777777" w:rsidTr="00895B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1A415" w14:textId="670023B8" w:rsidR="00895B5B" w:rsidRDefault="00895B5B" w:rsidP="00B114C7">
            <w:r>
              <w:t>Year Received</w:t>
            </w:r>
          </w:p>
        </w:tc>
        <w:tc>
          <w:tcPr>
            <w:tcW w:w="5395" w:type="dxa"/>
          </w:tcPr>
          <w:p w14:paraId="5460C21C" w14:textId="11B3B5AC" w:rsidR="00895B5B" w:rsidRDefault="00895B5B" w:rsidP="00B114C7">
            <w:pPr>
              <w:cnfStyle w:val="100000000000" w:firstRow="1" w:lastRow="0" w:firstColumn="0" w:lastColumn="0" w:oddVBand="0" w:evenVBand="0" w:oddHBand="0" w:evenHBand="0" w:firstRowFirstColumn="0" w:firstRowLastColumn="0" w:lastRowFirstColumn="0" w:lastRowLastColumn="0"/>
            </w:pPr>
            <w:r>
              <w:t>Award</w:t>
            </w:r>
          </w:p>
        </w:tc>
      </w:tr>
      <w:tr w:rsidR="00895B5B" w14:paraId="2943D6F8" w14:textId="77777777" w:rsidTr="00895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749DAF7" w14:textId="77777777" w:rsidR="00895B5B" w:rsidRDefault="00895B5B" w:rsidP="00B114C7"/>
        </w:tc>
        <w:tc>
          <w:tcPr>
            <w:tcW w:w="5395" w:type="dxa"/>
          </w:tcPr>
          <w:p w14:paraId="1762181D" w14:textId="77777777" w:rsidR="00895B5B" w:rsidRDefault="00895B5B" w:rsidP="00B114C7">
            <w:pPr>
              <w:cnfStyle w:val="000000100000" w:firstRow="0" w:lastRow="0" w:firstColumn="0" w:lastColumn="0" w:oddVBand="0" w:evenVBand="0" w:oddHBand="1" w:evenHBand="0" w:firstRowFirstColumn="0" w:firstRowLastColumn="0" w:lastRowFirstColumn="0" w:lastRowLastColumn="0"/>
            </w:pPr>
          </w:p>
        </w:tc>
      </w:tr>
    </w:tbl>
    <w:p w14:paraId="464D9CE2" w14:textId="77777777" w:rsidR="00895B5B" w:rsidRDefault="00895B5B" w:rsidP="00B114C7"/>
    <w:p w14:paraId="2902253C" w14:textId="73D9A23B" w:rsidR="003042A9" w:rsidRPr="000751E8" w:rsidRDefault="000541F8" w:rsidP="000751E8">
      <w:pPr>
        <w:pStyle w:val="Heading2"/>
      </w:pPr>
      <w:r w:rsidRPr="00895B5B">
        <w:lastRenderedPageBreak/>
        <w:t>Other ISOQOL Activities Not Listed Above</w:t>
      </w:r>
    </w:p>
    <w:p w14:paraId="4026C554" w14:textId="3ED22A3B" w:rsidR="00F50121" w:rsidRDefault="00895B5B" w:rsidP="003042A9">
      <w:pPr>
        <w:pStyle w:val="Heading1"/>
      </w:pPr>
      <w:r>
        <w:t xml:space="preserve">Section </w:t>
      </w:r>
      <w:r w:rsidR="00EC43DB">
        <w:t>2</w:t>
      </w:r>
      <w:r>
        <w:t xml:space="preserve">: </w:t>
      </w:r>
      <w:r w:rsidR="003042A9">
        <w:t>Election Statement</w:t>
      </w:r>
    </w:p>
    <w:p w14:paraId="7B22E29F" w14:textId="1C7019BC" w:rsidR="0084315D" w:rsidRDefault="0084315D" w:rsidP="00895B5B">
      <w:r>
        <w:t xml:space="preserve">In 500 words or less, please describe your motivation for becoming involved with ISOQOL. How does ISOQOL’s mission and vision relate to your work? </w:t>
      </w:r>
    </w:p>
    <w:p w14:paraId="399D7D2A" w14:textId="6FA54C85" w:rsidR="0084315D" w:rsidRDefault="0084315D" w:rsidP="00895B5B">
      <w:r>
        <w:t>In 500 words or less, please describe</w:t>
      </w:r>
      <w:r w:rsidR="00DF1E7A">
        <w:t xml:space="preserve"> your qualifications and how your experiences will influence your ability to contribute as an ISOQOL Board Member. </w:t>
      </w:r>
    </w:p>
    <w:p w14:paraId="1A7F9BEE" w14:textId="31471656" w:rsidR="0024457C" w:rsidRDefault="00F50121" w:rsidP="00895B5B">
      <w:r w:rsidRPr="000751E8">
        <w:t xml:space="preserve">Review the </w:t>
      </w:r>
      <w:hyperlink r:id="rId13" w:history="1">
        <w:r w:rsidRPr="000751E8">
          <w:rPr>
            <w:rStyle w:val="Hyperlink"/>
          </w:rPr>
          <w:t>2024-2028 ISOQOL Strategic Plan</w:t>
        </w:r>
      </w:hyperlink>
      <w:r w:rsidR="003042A9" w:rsidRPr="000751E8">
        <w:t>.</w:t>
      </w:r>
      <w:r w:rsidR="003042A9">
        <w:t xml:space="preserve"> </w:t>
      </w:r>
      <w:r w:rsidRPr="00F50121">
        <w:t xml:space="preserve">In 500 words or </w:t>
      </w:r>
      <w:r w:rsidR="00105E05" w:rsidRPr="00F50121">
        <w:t>less</w:t>
      </w:r>
      <w:r w:rsidRPr="00F50121">
        <w:t>,</w:t>
      </w:r>
      <w:r w:rsidR="00DF1E7A">
        <w:t xml:space="preserve"> choose one strategy and describe an action ISOQOL could take to help achieve the related goal. </w:t>
      </w:r>
    </w:p>
    <w:p w14:paraId="43490F16" w14:textId="6BCB60E9" w:rsidR="0024457C" w:rsidRDefault="005C1D05" w:rsidP="00895B5B">
      <w:r>
        <w:t>Closing Statement</w:t>
      </w:r>
      <w:r w:rsidR="0024457C">
        <w:t xml:space="preserve">: </w:t>
      </w:r>
      <w:r w:rsidR="0024457C" w:rsidRPr="0024457C">
        <w:t xml:space="preserve">Please provide any additional </w:t>
      </w:r>
      <w:r w:rsidR="00105E05" w:rsidRPr="00105E05">
        <w:t xml:space="preserve">experiences, skills, or </w:t>
      </w:r>
      <w:r w:rsidR="00105E05">
        <w:t>other</w:t>
      </w:r>
      <w:r w:rsidR="00105E05" w:rsidRPr="00105E05">
        <w:t xml:space="preserve"> information that the Nominations </w:t>
      </w:r>
      <w:r w:rsidR="00A73714">
        <w:t>C</w:t>
      </w:r>
      <w:r w:rsidR="00105E05" w:rsidRPr="00105E05">
        <w:t xml:space="preserve">ommittee </w:t>
      </w:r>
      <w:r w:rsidR="008F436A">
        <w:t>should</w:t>
      </w:r>
      <w:r w:rsidR="008F436A" w:rsidRPr="00105E05">
        <w:t xml:space="preserve"> </w:t>
      </w:r>
      <w:r w:rsidR="00105E05" w:rsidRPr="00105E05">
        <w:t>consider as part of your application to the Board.</w:t>
      </w:r>
    </w:p>
    <w:p w14:paraId="4D259BF6" w14:textId="79FC105A" w:rsidR="0024457C" w:rsidRDefault="0024457C" w:rsidP="0024457C">
      <w:pPr>
        <w:pStyle w:val="Heading1"/>
      </w:pPr>
      <w:r>
        <w:t xml:space="preserve">Section </w:t>
      </w:r>
      <w:r w:rsidR="00EC43DB">
        <w:t>3</w:t>
      </w:r>
      <w:r>
        <w:t>: Conflict of Interest Disclosure and Confidentiality</w:t>
      </w:r>
    </w:p>
    <w:p w14:paraId="17CE5D5F" w14:textId="60D3670D" w:rsidR="00526564" w:rsidRDefault="00526564" w:rsidP="00526564">
      <w:r>
        <w:t xml:space="preserve">ISOQOL is committed to addressing any potential conflicts of interest that may arise among individuals involved in decision-making processes related to ISOQOL programs or activities. The integrity of these decisions is critical, and it is essential to avoid any actual, potential, or perceived conflicts of interest. </w:t>
      </w:r>
    </w:p>
    <w:p w14:paraId="62705038" w14:textId="29253A7C" w:rsidR="00526564" w:rsidRDefault="00526564" w:rsidP="00526564">
      <w:r>
        <w:t>We acknowledge that various factors can influence an individual's judgment. This section is not meant to imply any assumptions of wrongdoing.</w:t>
      </w:r>
    </w:p>
    <w:p w14:paraId="7F5DA5CF" w14:textId="14417BF2" w:rsidR="00526564" w:rsidRDefault="00526564" w:rsidP="00526564">
      <w:r>
        <w:t>All members of the ISOQOL Board of Directors are required to continually disclose any significant financial interests or relationships with entities that have a commercial stake in ISOQOL activities, programs, or decisions.</w:t>
      </w:r>
    </w:p>
    <w:p w14:paraId="4299CEDF" w14:textId="2F3C9EAC" w:rsidR="00526564" w:rsidRDefault="00526564" w:rsidP="00526564">
      <w:r>
        <w:t>Please note that, unless stated otherwise, disclosures should reflect current information or information from the past year.</w:t>
      </w:r>
    </w:p>
    <w:p w14:paraId="5E0F2D3E" w14:textId="21A20CD7" w:rsidR="0024457C" w:rsidRDefault="00526564" w:rsidP="00526564">
      <w:r>
        <w:t>In the space below, kindly outline any financial or other interests that may reasonably be perceived as conflicting with the interests of ISOQOL.</w:t>
      </w:r>
    </w:p>
    <w:p w14:paraId="77406CCE" w14:textId="77777777" w:rsidR="00526564" w:rsidRDefault="0024457C" w:rsidP="00526564">
      <w:pPr>
        <w:pStyle w:val="Heading2"/>
      </w:pPr>
      <w:r>
        <w:t>Employment</w:t>
      </w:r>
    </w:p>
    <w:p w14:paraId="07479618" w14:textId="1AD1A1FF" w:rsidR="0024457C" w:rsidRDefault="0024457C" w:rsidP="0024457C">
      <w:r>
        <w:t>Any full- or part-time employment that may give rise to an actual, potential, or apparent conflict of interest must be disclosed.</w:t>
      </w:r>
    </w:p>
    <w:p w14:paraId="4489B954" w14:textId="77777777" w:rsidR="0024457C" w:rsidRDefault="0024457C" w:rsidP="0024457C"/>
    <w:p w14:paraId="79E5B386" w14:textId="77777777" w:rsidR="00526564" w:rsidRDefault="0024457C" w:rsidP="00526564">
      <w:pPr>
        <w:pStyle w:val="Heading2"/>
      </w:pPr>
      <w:r>
        <w:lastRenderedPageBreak/>
        <w:t>Consultancies</w:t>
      </w:r>
    </w:p>
    <w:p w14:paraId="7297B264" w14:textId="3DF4F848" w:rsidR="0024457C" w:rsidRDefault="0024457C" w:rsidP="0024457C">
      <w:r>
        <w:t>Any consultant arrangements that may give rise to an actual, potential, or apparent conflict of interest must be disclosed if the consultation is current or proposed or if the consultation was performed, or payments or royalties were received for such consultation, within the prior two years.</w:t>
      </w:r>
    </w:p>
    <w:p w14:paraId="502F8EC0" w14:textId="77777777" w:rsidR="0024457C" w:rsidRDefault="0024457C" w:rsidP="0024457C"/>
    <w:p w14:paraId="54942567" w14:textId="77777777" w:rsidR="00526564" w:rsidRDefault="0024457C" w:rsidP="00526564">
      <w:pPr>
        <w:pStyle w:val="Heading2"/>
      </w:pPr>
      <w:r>
        <w:t>Ownership Interests</w:t>
      </w:r>
    </w:p>
    <w:p w14:paraId="13DC4D33" w14:textId="42BC8055" w:rsidR="0024457C" w:rsidRDefault="0024457C" w:rsidP="0024457C">
      <w:r>
        <w:t>Any ownership interests in an entity having a commercial interest in any program, activity, or matter under consideration by ISOQOL must be disclosed.</w:t>
      </w:r>
    </w:p>
    <w:p w14:paraId="058A57FA" w14:textId="77777777" w:rsidR="0024457C" w:rsidRDefault="0024457C" w:rsidP="0024457C"/>
    <w:p w14:paraId="0145E2E6" w14:textId="77777777" w:rsidR="00526564" w:rsidRDefault="0024457C" w:rsidP="00526564">
      <w:pPr>
        <w:pStyle w:val="Heading2"/>
      </w:pPr>
      <w:r>
        <w:t xml:space="preserve">Honoraria and Funding </w:t>
      </w:r>
    </w:p>
    <w:p w14:paraId="03B5BB7B" w14:textId="59D5FC88" w:rsidR="0024457C" w:rsidRDefault="0024457C" w:rsidP="0024457C">
      <w:r>
        <w:t>Any payments for specific speeches, seminar presentations, publications, appearances, and any receipt of funds for conducting research that may give rise to an actual, potential, or apparent conflict of interest must be disclosed.</w:t>
      </w:r>
    </w:p>
    <w:p w14:paraId="6DE614D4" w14:textId="77777777" w:rsidR="0024457C" w:rsidRDefault="0024457C" w:rsidP="0024457C"/>
    <w:p w14:paraId="1F70F597" w14:textId="77777777" w:rsidR="00526564" w:rsidRDefault="0024457C" w:rsidP="00526564">
      <w:pPr>
        <w:pStyle w:val="Heading2"/>
      </w:pPr>
      <w:r>
        <w:t>Leadership Roles</w:t>
      </w:r>
    </w:p>
    <w:p w14:paraId="6B7CD334" w14:textId="6E574F39" w:rsidR="0024457C" w:rsidRDefault="0024457C" w:rsidP="0024457C">
      <w:r>
        <w:t>Any leadership role past and present</w:t>
      </w:r>
      <w:r w:rsidR="00A73714">
        <w:t xml:space="preserve"> </w:t>
      </w:r>
      <w:r>
        <w:t>(e.g., as a board or committee member or advisor) in another healthcare organization must be disclosed.</w:t>
      </w:r>
    </w:p>
    <w:p w14:paraId="2EBF7325" w14:textId="77777777" w:rsidR="0024457C" w:rsidRDefault="0024457C" w:rsidP="0024457C"/>
    <w:p w14:paraId="0A442DDB" w14:textId="77777777" w:rsidR="00526564" w:rsidRDefault="0024457C" w:rsidP="00526564">
      <w:pPr>
        <w:pStyle w:val="Heading2"/>
      </w:pPr>
      <w:r>
        <w:t xml:space="preserve">Other </w:t>
      </w:r>
    </w:p>
    <w:p w14:paraId="7D2F5CBE" w14:textId="5FE6D2BA" w:rsidR="00A0462A" w:rsidRDefault="0024457C" w:rsidP="0024457C">
      <w:r>
        <w:t>Any other significant financial interest in, or other relationship with, an entity having a commercial interest in any ISOQOL activities, programs, or decisions must be disclosed.</w:t>
      </w:r>
    </w:p>
    <w:p w14:paraId="693B092B" w14:textId="2FC112F5" w:rsidR="00A0462A" w:rsidRDefault="00A0462A" w:rsidP="00A0462A">
      <w:pPr>
        <w:pStyle w:val="Heading1"/>
      </w:pPr>
      <w:r>
        <w:t xml:space="preserve">Section </w:t>
      </w:r>
      <w:r w:rsidR="00EC43DB">
        <w:t>4</w:t>
      </w:r>
      <w:r>
        <w:t>: File Uploads</w:t>
      </w:r>
    </w:p>
    <w:p w14:paraId="36493547" w14:textId="4645681F" w:rsidR="000751E8" w:rsidRDefault="000751E8" w:rsidP="00A0462A">
      <w:r>
        <w:t>Photo – .JPG, .JPEG, .PNG</w:t>
      </w:r>
    </w:p>
    <w:p w14:paraId="03FBAD7B" w14:textId="639EB5CC" w:rsidR="00A0462A" w:rsidRPr="0024457C" w:rsidRDefault="009B5B5F" w:rsidP="0024457C">
      <w:r>
        <w:t xml:space="preserve">CV – </w:t>
      </w:r>
      <w:r w:rsidR="000751E8" w:rsidRPr="000751E8">
        <w:t>.DOC,</w:t>
      </w:r>
      <w:r>
        <w:t xml:space="preserve"> </w:t>
      </w:r>
      <w:r w:rsidR="000751E8" w:rsidRPr="000751E8">
        <w:t>.DOCX</w:t>
      </w:r>
      <w:r>
        <w:t>, .PDF</w:t>
      </w:r>
    </w:p>
    <w:sectPr w:rsidR="00A0462A" w:rsidRPr="0024457C" w:rsidSect="00294EE5">
      <w:headerReference w:type="default" r:id="rId14"/>
      <w:footerReference w:type="default" r:id="rId15"/>
      <w:pgSz w:w="12240" w:h="15840"/>
      <w:pgMar w:top="720" w:right="720" w:bottom="720" w:left="720" w:header="720" w:footer="18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955F" w14:textId="77777777" w:rsidR="00E673F0" w:rsidRDefault="00E673F0" w:rsidP="00005433">
      <w:pPr>
        <w:spacing w:after="0" w:line="240" w:lineRule="auto"/>
      </w:pPr>
      <w:r>
        <w:separator/>
      </w:r>
    </w:p>
  </w:endnote>
  <w:endnote w:type="continuationSeparator" w:id="0">
    <w:p w14:paraId="4E22DDA8" w14:textId="77777777" w:rsidR="00E673F0" w:rsidRDefault="00E673F0" w:rsidP="0000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825C" w14:textId="07DC2F5D" w:rsidR="00005433" w:rsidRDefault="00294EE5">
    <w:pPr>
      <w:pStyle w:val="Footer"/>
    </w:pPr>
    <w:r w:rsidRPr="000E2A03">
      <w:rPr>
        <w:rFonts w:ascii="Arial" w:hAnsi="Arial" w:cs="Arial"/>
        <w:noProof/>
        <w:szCs w:val="28"/>
      </w:rPr>
      <w:drawing>
        <wp:anchor distT="0" distB="0" distL="114300" distR="114300" simplePos="0" relativeHeight="251662336" behindDoc="1" locked="0" layoutInCell="1" allowOverlap="1" wp14:anchorId="05EE7235" wp14:editId="562404D6">
          <wp:simplePos x="0" y="0"/>
          <wp:positionH relativeFrom="margin">
            <wp:posOffset>-114300</wp:posOffset>
          </wp:positionH>
          <wp:positionV relativeFrom="paragraph">
            <wp:posOffset>144780</wp:posOffset>
          </wp:positionV>
          <wp:extent cx="2675366" cy="756879"/>
          <wp:effectExtent l="0" t="0" r="0" b="5715"/>
          <wp:wrapNone/>
          <wp:docPr id="4" name="Picture 4" descr="\\edi.execinc.com\EDI\Clients\ISOQOL\Graphics\Logos\General\Png Files\4-Color-with-Strap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execinc.com\EDI\Clients\ISOQOL\Graphics\Logos\General\Png Files\4-Color-with-Straplin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5366" cy="7568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2A03">
      <w:rPr>
        <w:rFonts w:ascii="Arial" w:hAnsi="Arial" w:cs="Arial"/>
        <w:noProof/>
        <w:szCs w:val="28"/>
      </w:rPr>
      <w:drawing>
        <wp:anchor distT="0" distB="0" distL="114300" distR="114300" simplePos="0" relativeHeight="251661312" behindDoc="1" locked="0" layoutInCell="1" allowOverlap="1" wp14:anchorId="40372691" wp14:editId="085476C7">
          <wp:simplePos x="0" y="0"/>
          <wp:positionH relativeFrom="margin">
            <wp:posOffset>-800099</wp:posOffset>
          </wp:positionH>
          <wp:positionV relativeFrom="paragraph">
            <wp:posOffset>388620</wp:posOffset>
          </wp:positionV>
          <wp:extent cx="9797192" cy="2466340"/>
          <wp:effectExtent l="114300" t="609600" r="0" b="124460"/>
          <wp:wrapNone/>
          <wp:docPr id="3" name="Picture 3" descr="\\edi.execinc.com\EDI\Clients\ISOQOL\Graphics\Logos\General\Png Files\Graphic-El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execinc.com\EDI\Clients\ISOQOL\Graphics\Logos\General\Png Files\Graphic-Elemen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21143177">
                    <a:off x="0" y="0"/>
                    <a:ext cx="9797192" cy="2466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33D1" w14:textId="77777777" w:rsidR="00E673F0" w:rsidRDefault="00E673F0" w:rsidP="00005433">
      <w:pPr>
        <w:spacing w:after="0" w:line="240" w:lineRule="auto"/>
      </w:pPr>
      <w:r>
        <w:separator/>
      </w:r>
    </w:p>
  </w:footnote>
  <w:footnote w:type="continuationSeparator" w:id="0">
    <w:p w14:paraId="6CA10653" w14:textId="77777777" w:rsidR="00E673F0" w:rsidRDefault="00E673F0" w:rsidP="00005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FCB6" w14:textId="67E40764" w:rsidR="00DB7BA0" w:rsidRDefault="00CD518B" w:rsidP="00DB7BA0">
    <w:pPr>
      <w:spacing w:after="0"/>
      <w:jc w:val="right"/>
      <w:rPr>
        <w:rStyle w:val="Strong"/>
        <w:rFonts w:ascii="Arial" w:hAnsi="Arial" w:cs="Arial"/>
        <w:sz w:val="40"/>
        <w:szCs w:val="24"/>
      </w:rPr>
    </w:pPr>
    <w:r>
      <w:rPr>
        <w:rStyle w:val="TitleChar"/>
      </w:rPr>
      <w:t>Board of Directors</w:t>
    </w:r>
  </w:p>
  <w:p w14:paraId="240D16DB" w14:textId="297929C5" w:rsidR="00905396" w:rsidRPr="00DB7BA0" w:rsidRDefault="006D68E9" w:rsidP="00DB7BA0">
    <w:pPr>
      <w:pStyle w:val="Subtitle"/>
      <w:rPr>
        <w:rStyle w:val="Strong"/>
        <w:b w:val="0"/>
        <w:bCs w:val="0"/>
      </w:rPr>
    </w:pPr>
    <w:r>
      <w:rPr>
        <w:rStyle w:val="Strong"/>
        <w:b w:val="0"/>
        <w:bCs w:val="0"/>
      </w:rPr>
      <w:t>Application</w:t>
    </w:r>
  </w:p>
  <w:p w14:paraId="67ED1057" w14:textId="741D532F" w:rsidR="00005433" w:rsidRPr="00905396" w:rsidRDefault="00005433" w:rsidP="00905396">
    <w:pPr>
      <w:pStyle w:val="Header"/>
      <w:rPr>
        <w:rStyle w:val="Strong"/>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FDB"/>
    <w:multiLevelType w:val="hybridMultilevel"/>
    <w:tmpl w:val="6F14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34A6D"/>
    <w:multiLevelType w:val="hybridMultilevel"/>
    <w:tmpl w:val="0F28C90A"/>
    <w:lvl w:ilvl="0" w:tplc="741A7B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62C54"/>
    <w:multiLevelType w:val="hybridMultilevel"/>
    <w:tmpl w:val="8EEC62A2"/>
    <w:lvl w:ilvl="0" w:tplc="741A7B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85929"/>
    <w:multiLevelType w:val="hybridMultilevel"/>
    <w:tmpl w:val="944A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C0DA2"/>
    <w:multiLevelType w:val="hybridMultilevel"/>
    <w:tmpl w:val="5E80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A0063"/>
    <w:multiLevelType w:val="hybridMultilevel"/>
    <w:tmpl w:val="8170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23C91"/>
    <w:multiLevelType w:val="hybridMultilevel"/>
    <w:tmpl w:val="AB32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941F5"/>
    <w:multiLevelType w:val="hybridMultilevel"/>
    <w:tmpl w:val="2B18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C2B28"/>
    <w:multiLevelType w:val="hybridMultilevel"/>
    <w:tmpl w:val="8C58AFE6"/>
    <w:lvl w:ilvl="0" w:tplc="741A7B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82812"/>
    <w:multiLevelType w:val="hybridMultilevel"/>
    <w:tmpl w:val="D2E40B9A"/>
    <w:lvl w:ilvl="0" w:tplc="741A7B7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7C681E"/>
    <w:multiLevelType w:val="hybridMultilevel"/>
    <w:tmpl w:val="DB8A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601DD"/>
    <w:multiLevelType w:val="hybridMultilevel"/>
    <w:tmpl w:val="3C6C7EA2"/>
    <w:lvl w:ilvl="0" w:tplc="741A7B7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E3CBA"/>
    <w:multiLevelType w:val="hybridMultilevel"/>
    <w:tmpl w:val="F43EB58C"/>
    <w:lvl w:ilvl="0" w:tplc="741A7B7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E68EA"/>
    <w:multiLevelType w:val="hybridMultilevel"/>
    <w:tmpl w:val="A248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B2FCB"/>
    <w:multiLevelType w:val="hybridMultilevel"/>
    <w:tmpl w:val="9A14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90EA7"/>
    <w:multiLevelType w:val="hybridMultilevel"/>
    <w:tmpl w:val="953478EE"/>
    <w:lvl w:ilvl="0" w:tplc="741A7B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E59E2"/>
    <w:multiLevelType w:val="hybridMultilevel"/>
    <w:tmpl w:val="11A2BBF2"/>
    <w:lvl w:ilvl="0" w:tplc="A68A9304">
      <w:start w:val="1"/>
      <w:numFmt w:val="bullet"/>
      <w:pStyle w:val="ListParagraph"/>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A638C"/>
    <w:multiLevelType w:val="hybridMultilevel"/>
    <w:tmpl w:val="575A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327D9"/>
    <w:multiLevelType w:val="hybridMultilevel"/>
    <w:tmpl w:val="BAFA8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45F0D"/>
    <w:multiLevelType w:val="hybridMultilevel"/>
    <w:tmpl w:val="9EC6A3FA"/>
    <w:lvl w:ilvl="0" w:tplc="741A7B7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25CA8"/>
    <w:multiLevelType w:val="hybridMultilevel"/>
    <w:tmpl w:val="BA44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B1E94"/>
    <w:multiLevelType w:val="hybridMultilevel"/>
    <w:tmpl w:val="7B14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41499"/>
    <w:multiLevelType w:val="hybridMultilevel"/>
    <w:tmpl w:val="DB027AC8"/>
    <w:lvl w:ilvl="0" w:tplc="70A0302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305F39"/>
    <w:multiLevelType w:val="hybridMultilevel"/>
    <w:tmpl w:val="CEC4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94C18"/>
    <w:multiLevelType w:val="hybridMultilevel"/>
    <w:tmpl w:val="EC00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64FD3"/>
    <w:multiLevelType w:val="hybridMultilevel"/>
    <w:tmpl w:val="5196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DE2FE3"/>
    <w:multiLevelType w:val="hybridMultilevel"/>
    <w:tmpl w:val="BA96B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E0613"/>
    <w:multiLevelType w:val="hybridMultilevel"/>
    <w:tmpl w:val="8254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746387">
    <w:abstractNumId w:val="24"/>
  </w:num>
  <w:num w:numId="2" w16cid:durableId="1539200141">
    <w:abstractNumId w:val="16"/>
  </w:num>
  <w:num w:numId="3" w16cid:durableId="1832790055">
    <w:abstractNumId w:val="4"/>
  </w:num>
  <w:num w:numId="4" w16cid:durableId="1757090085">
    <w:abstractNumId w:val="23"/>
  </w:num>
  <w:num w:numId="5" w16cid:durableId="869535281">
    <w:abstractNumId w:val="0"/>
  </w:num>
  <w:num w:numId="6" w16cid:durableId="1057817912">
    <w:abstractNumId w:val="13"/>
  </w:num>
  <w:num w:numId="7" w16cid:durableId="2038922445">
    <w:abstractNumId w:val="18"/>
  </w:num>
  <w:num w:numId="8" w16cid:durableId="773794001">
    <w:abstractNumId w:val="7"/>
  </w:num>
  <w:num w:numId="9" w16cid:durableId="36703500">
    <w:abstractNumId w:val="14"/>
  </w:num>
  <w:num w:numId="10" w16cid:durableId="761492732">
    <w:abstractNumId w:val="25"/>
  </w:num>
  <w:num w:numId="11" w16cid:durableId="407701560">
    <w:abstractNumId w:val="20"/>
  </w:num>
  <w:num w:numId="12" w16cid:durableId="816386043">
    <w:abstractNumId w:val="2"/>
  </w:num>
  <w:num w:numId="13" w16cid:durableId="1885287561">
    <w:abstractNumId w:val="15"/>
  </w:num>
  <w:num w:numId="14" w16cid:durableId="1247108683">
    <w:abstractNumId w:val="9"/>
  </w:num>
  <w:num w:numId="15" w16cid:durableId="24260755">
    <w:abstractNumId w:val="1"/>
  </w:num>
  <w:num w:numId="16" w16cid:durableId="382291224">
    <w:abstractNumId w:val="12"/>
  </w:num>
  <w:num w:numId="17" w16cid:durableId="246236067">
    <w:abstractNumId w:val="19"/>
  </w:num>
  <w:num w:numId="18" w16cid:durableId="2071003883">
    <w:abstractNumId w:val="22"/>
  </w:num>
  <w:num w:numId="19" w16cid:durableId="1262108861">
    <w:abstractNumId w:val="6"/>
  </w:num>
  <w:num w:numId="20" w16cid:durableId="1488206965">
    <w:abstractNumId w:val="11"/>
  </w:num>
  <w:num w:numId="21" w16cid:durableId="1571235565">
    <w:abstractNumId w:val="8"/>
  </w:num>
  <w:num w:numId="22" w16cid:durableId="1162694773">
    <w:abstractNumId w:val="5"/>
  </w:num>
  <w:num w:numId="23" w16cid:durableId="246891781">
    <w:abstractNumId w:val="10"/>
  </w:num>
  <w:num w:numId="24" w16cid:durableId="2015525451">
    <w:abstractNumId w:val="27"/>
  </w:num>
  <w:num w:numId="25" w16cid:durableId="266541219">
    <w:abstractNumId w:val="3"/>
  </w:num>
  <w:num w:numId="26" w16cid:durableId="1923248176">
    <w:abstractNumId w:val="17"/>
  </w:num>
  <w:num w:numId="27" w16cid:durableId="2035962218">
    <w:abstractNumId w:val="26"/>
  </w:num>
  <w:num w:numId="28" w16cid:durableId="14170909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433"/>
    <w:rsid w:val="00005433"/>
    <w:rsid w:val="00026310"/>
    <w:rsid w:val="000444D6"/>
    <w:rsid w:val="000541F8"/>
    <w:rsid w:val="000667EB"/>
    <w:rsid w:val="000751E8"/>
    <w:rsid w:val="000A17D2"/>
    <w:rsid w:val="000B17EF"/>
    <w:rsid w:val="000C76CF"/>
    <w:rsid w:val="000E2A03"/>
    <w:rsid w:val="000F5B7F"/>
    <w:rsid w:val="00105E05"/>
    <w:rsid w:val="00136826"/>
    <w:rsid w:val="00145AC2"/>
    <w:rsid w:val="00154ACE"/>
    <w:rsid w:val="001631DE"/>
    <w:rsid w:val="00164BB0"/>
    <w:rsid w:val="00196B10"/>
    <w:rsid w:val="00196C92"/>
    <w:rsid w:val="001C7EBF"/>
    <w:rsid w:val="001F582B"/>
    <w:rsid w:val="001F71C5"/>
    <w:rsid w:val="0020444F"/>
    <w:rsid w:val="002323CA"/>
    <w:rsid w:val="00232666"/>
    <w:rsid w:val="0023720B"/>
    <w:rsid w:val="00243D83"/>
    <w:rsid w:val="0024457C"/>
    <w:rsid w:val="0026188A"/>
    <w:rsid w:val="002634BA"/>
    <w:rsid w:val="00276EE3"/>
    <w:rsid w:val="00287345"/>
    <w:rsid w:val="00294EE5"/>
    <w:rsid w:val="002A7FDD"/>
    <w:rsid w:val="002B63CF"/>
    <w:rsid w:val="002D6F6D"/>
    <w:rsid w:val="003042A9"/>
    <w:rsid w:val="00304F8F"/>
    <w:rsid w:val="00313CEB"/>
    <w:rsid w:val="0032263C"/>
    <w:rsid w:val="00340BEB"/>
    <w:rsid w:val="003B37EB"/>
    <w:rsid w:val="003B5141"/>
    <w:rsid w:val="003D2A71"/>
    <w:rsid w:val="003D5F2E"/>
    <w:rsid w:val="003E41C6"/>
    <w:rsid w:val="003F3282"/>
    <w:rsid w:val="004007C5"/>
    <w:rsid w:val="0043684A"/>
    <w:rsid w:val="0044414C"/>
    <w:rsid w:val="0044590F"/>
    <w:rsid w:val="00463B9F"/>
    <w:rsid w:val="004918E9"/>
    <w:rsid w:val="004D5E51"/>
    <w:rsid w:val="004D6F9D"/>
    <w:rsid w:val="004E3D49"/>
    <w:rsid w:val="004F662B"/>
    <w:rsid w:val="0050408D"/>
    <w:rsid w:val="0052434C"/>
    <w:rsid w:val="00526564"/>
    <w:rsid w:val="00542C2B"/>
    <w:rsid w:val="00545053"/>
    <w:rsid w:val="00564551"/>
    <w:rsid w:val="00567BA3"/>
    <w:rsid w:val="00595CC4"/>
    <w:rsid w:val="005B2BEB"/>
    <w:rsid w:val="005C13B3"/>
    <w:rsid w:val="005C1D05"/>
    <w:rsid w:val="005C296D"/>
    <w:rsid w:val="005E6198"/>
    <w:rsid w:val="00603273"/>
    <w:rsid w:val="006556D8"/>
    <w:rsid w:val="006575DB"/>
    <w:rsid w:val="006844BF"/>
    <w:rsid w:val="00687EDF"/>
    <w:rsid w:val="0069127A"/>
    <w:rsid w:val="006B47C6"/>
    <w:rsid w:val="006D0427"/>
    <w:rsid w:val="006D2B3B"/>
    <w:rsid w:val="006D68E9"/>
    <w:rsid w:val="006E3BA7"/>
    <w:rsid w:val="006F71D0"/>
    <w:rsid w:val="00701E8E"/>
    <w:rsid w:val="00731921"/>
    <w:rsid w:val="00766037"/>
    <w:rsid w:val="007955D4"/>
    <w:rsid w:val="00795C02"/>
    <w:rsid w:val="007A2CF0"/>
    <w:rsid w:val="007B37B5"/>
    <w:rsid w:val="007E5B61"/>
    <w:rsid w:val="007F7EF4"/>
    <w:rsid w:val="00804C91"/>
    <w:rsid w:val="0084315D"/>
    <w:rsid w:val="00846079"/>
    <w:rsid w:val="00877A9F"/>
    <w:rsid w:val="00893901"/>
    <w:rsid w:val="00895B5B"/>
    <w:rsid w:val="008F436A"/>
    <w:rsid w:val="00905396"/>
    <w:rsid w:val="009154D6"/>
    <w:rsid w:val="00917A85"/>
    <w:rsid w:val="00931B10"/>
    <w:rsid w:val="009422A5"/>
    <w:rsid w:val="00953C71"/>
    <w:rsid w:val="00974A7D"/>
    <w:rsid w:val="009802C4"/>
    <w:rsid w:val="00980CD1"/>
    <w:rsid w:val="00994FEC"/>
    <w:rsid w:val="009A0EE7"/>
    <w:rsid w:val="009A2A4B"/>
    <w:rsid w:val="009B14C5"/>
    <w:rsid w:val="009B5B5F"/>
    <w:rsid w:val="009C508E"/>
    <w:rsid w:val="009E474B"/>
    <w:rsid w:val="00A03D2B"/>
    <w:rsid w:val="00A0462A"/>
    <w:rsid w:val="00A26D23"/>
    <w:rsid w:val="00A73714"/>
    <w:rsid w:val="00A823E0"/>
    <w:rsid w:val="00A8625E"/>
    <w:rsid w:val="00AB1F6B"/>
    <w:rsid w:val="00AC253F"/>
    <w:rsid w:val="00B114C7"/>
    <w:rsid w:val="00B572CC"/>
    <w:rsid w:val="00B77850"/>
    <w:rsid w:val="00BD4B98"/>
    <w:rsid w:val="00C144FA"/>
    <w:rsid w:val="00C22D5D"/>
    <w:rsid w:val="00C270A6"/>
    <w:rsid w:val="00C43FF1"/>
    <w:rsid w:val="00C60258"/>
    <w:rsid w:val="00C83116"/>
    <w:rsid w:val="00CA1A2F"/>
    <w:rsid w:val="00CB4052"/>
    <w:rsid w:val="00CD518B"/>
    <w:rsid w:val="00CE21C2"/>
    <w:rsid w:val="00CF01ED"/>
    <w:rsid w:val="00CF0DF1"/>
    <w:rsid w:val="00CF3950"/>
    <w:rsid w:val="00CF46A2"/>
    <w:rsid w:val="00CF605E"/>
    <w:rsid w:val="00D27945"/>
    <w:rsid w:val="00D40957"/>
    <w:rsid w:val="00D60913"/>
    <w:rsid w:val="00D63DD4"/>
    <w:rsid w:val="00DB60D9"/>
    <w:rsid w:val="00DB7BA0"/>
    <w:rsid w:val="00DF1E7A"/>
    <w:rsid w:val="00E228B3"/>
    <w:rsid w:val="00E253D6"/>
    <w:rsid w:val="00E673F0"/>
    <w:rsid w:val="00EA65C8"/>
    <w:rsid w:val="00EB4CE7"/>
    <w:rsid w:val="00EB6F68"/>
    <w:rsid w:val="00EC43DB"/>
    <w:rsid w:val="00F04E4B"/>
    <w:rsid w:val="00F14FDD"/>
    <w:rsid w:val="00F177D2"/>
    <w:rsid w:val="00F260A6"/>
    <w:rsid w:val="00F50121"/>
    <w:rsid w:val="00F70FB6"/>
    <w:rsid w:val="00F93292"/>
    <w:rsid w:val="00F9599E"/>
    <w:rsid w:val="00FA5F88"/>
    <w:rsid w:val="00FB122D"/>
    <w:rsid w:val="00FB3C1A"/>
    <w:rsid w:val="00FE705D"/>
    <w:rsid w:val="00FF4EB2"/>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B997"/>
  <w15:chartTrackingRefBased/>
  <w15:docId w15:val="{4590CA83-7A97-478C-8714-32102179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B5B"/>
    <w:rPr>
      <w:sz w:val="24"/>
    </w:rPr>
  </w:style>
  <w:style w:type="paragraph" w:styleId="Heading1">
    <w:name w:val="heading 1"/>
    <w:basedOn w:val="Normal"/>
    <w:next w:val="Normal"/>
    <w:link w:val="Heading1Char"/>
    <w:uiPriority w:val="9"/>
    <w:qFormat/>
    <w:rsid w:val="00276EE3"/>
    <w:pPr>
      <w:keepNext/>
      <w:keepLines/>
      <w:spacing w:before="320" w:after="0" w:line="240" w:lineRule="auto"/>
      <w:outlineLvl w:val="0"/>
    </w:pPr>
    <w:rPr>
      <w:rFonts w:asciiTheme="majorHAnsi" w:eastAsiaTheme="majorEastAsia" w:hAnsiTheme="majorHAnsi" w:cstheme="majorBidi"/>
      <w:color w:val="004F32" w:themeColor="accent1" w:themeShade="BF"/>
      <w:sz w:val="32"/>
      <w:szCs w:val="32"/>
    </w:rPr>
  </w:style>
  <w:style w:type="paragraph" w:styleId="Heading2">
    <w:name w:val="heading 2"/>
    <w:basedOn w:val="Normal"/>
    <w:next w:val="Normal"/>
    <w:link w:val="Heading2Char"/>
    <w:uiPriority w:val="9"/>
    <w:unhideWhenUsed/>
    <w:qFormat/>
    <w:rsid w:val="005E6198"/>
    <w:pPr>
      <w:keepNext/>
      <w:keepLines/>
      <w:spacing w:before="80" w:after="240" w:line="240" w:lineRule="auto"/>
      <w:outlineLvl w:val="1"/>
    </w:pPr>
    <w:rPr>
      <w:rFonts w:asciiTheme="majorHAnsi" w:eastAsiaTheme="majorEastAsia" w:hAnsiTheme="majorHAnsi" w:cstheme="majorBidi"/>
      <w:color w:val="03A64F" w:themeColor="accent3"/>
      <w:sz w:val="28"/>
      <w:szCs w:val="28"/>
      <w:u w:val="single"/>
    </w:rPr>
  </w:style>
  <w:style w:type="paragraph" w:styleId="Heading3">
    <w:name w:val="heading 3"/>
    <w:basedOn w:val="Normal"/>
    <w:next w:val="Normal"/>
    <w:link w:val="Heading3Char"/>
    <w:uiPriority w:val="9"/>
    <w:unhideWhenUsed/>
    <w:qFormat/>
    <w:rsid w:val="005E6198"/>
    <w:pPr>
      <w:keepNext/>
      <w:keepLines/>
      <w:spacing w:before="40" w:after="0" w:line="240" w:lineRule="auto"/>
      <w:outlineLvl w:val="2"/>
    </w:pPr>
    <w:rPr>
      <w:rFonts w:asciiTheme="majorHAnsi" w:eastAsiaTheme="majorEastAsia" w:hAnsiTheme="majorHAnsi" w:cstheme="majorBidi"/>
      <w:b/>
      <w:bCs/>
      <w:color w:val="808285" w:themeColor="text2"/>
      <w:szCs w:val="24"/>
    </w:rPr>
  </w:style>
  <w:style w:type="paragraph" w:styleId="Heading4">
    <w:name w:val="heading 4"/>
    <w:basedOn w:val="Normal"/>
    <w:next w:val="Normal"/>
    <w:link w:val="Heading4Char"/>
    <w:uiPriority w:val="9"/>
    <w:unhideWhenUsed/>
    <w:qFormat/>
    <w:rsid w:val="00276EE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76EE3"/>
    <w:pPr>
      <w:keepNext/>
      <w:keepLines/>
      <w:spacing w:before="40" w:after="0"/>
      <w:outlineLvl w:val="4"/>
    </w:pPr>
    <w:rPr>
      <w:rFonts w:asciiTheme="majorHAnsi" w:eastAsiaTheme="majorEastAsia" w:hAnsiTheme="majorHAnsi" w:cstheme="majorBidi"/>
      <w:color w:val="808285" w:themeColor="text2"/>
      <w:sz w:val="22"/>
      <w:szCs w:val="22"/>
    </w:rPr>
  </w:style>
  <w:style w:type="paragraph" w:styleId="Heading6">
    <w:name w:val="heading 6"/>
    <w:basedOn w:val="Normal"/>
    <w:next w:val="Normal"/>
    <w:link w:val="Heading6Char"/>
    <w:uiPriority w:val="9"/>
    <w:semiHidden/>
    <w:unhideWhenUsed/>
    <w:qFormat/>
    <w:rsid w:val="00276EE3"/>
    <w:pPr>
      <w:keepNext/>
      <w:keepLines/>
      <w:spacing w:before="40" w:after="0"/>
      <w:outlineLvl w:val="5"/>
    </w:pPr>
    <w:rPr>
      <w:rFonts w:asciiTheme="majorHAnsi" w:eastAsiaTheme="majorEastAsia" w:hAnsiTheme="majorHAnsi" w:cstheme="majorBidi"/>
      <w:i/>
      <w:iCs/>
      <w:color w:val="808285" w:themeColor="text2"/>
      <w:sz w:val="21"/>
      <w:szCs w:val="21"/>
    </w:rPr>
  </w:style>
  <w:style w:type="paragraph" w:styleId="Heading7">
    <w:name w:val="heading 7"/>
    <w:basedOn w:val="Normal"/>
    <w:next w:val="Normal"/>
    <w:link w:val="Heading7Char"/>
    <w:uiPriority w:val="9"/>
    <w:semiHidden/>
    <w:unhideWhenUsed/>
    <w:qFormat/>
    <w:rsid w:val="00276EE3"/>
    <w:pPr>
      <w:keepNext/>
      <w:keepLines/>
      <w:spacing w:before="40" w:after="0"/>
      <w:outlineLvl w:val="6"/>
    </w:pPr>
    <w:rPr>
      <w:rFonts w:asciiTheme="majorHAnsi" w:eastAsiaTheme="majorEastAsia" w:hAnsiTheme="majorHAnsi" w:cstheme="majorBidi"/>
      <w:i/>
      <w:iCs/>
      <w:color w:val="003521" w:themeColor="accent1" w:themeShade="80"/>
      <w:sz w:val="21"/>
      <w:szCs w:val="21"/>
    </w:rPr>
  </w:style>
  <w:style w:type="paragraph" w:styleId="Heading8">
    <w:name w:val="heading 8"/>
    <w:basedOn w:val="Normal"/>
    <w:next w:val="Normal"/>
    <w:link w:val="Heading8Char"/>
    <w:uiPriority w:val="9"/>
    <w:semiHidden/>
    <w:unhideWhenUsed/>
    <w:qFormat/>
    <w:rsid w:val="00276EE3"/>
    <w:pPr>
      <w:keepNext/>
      <w:keepLines/>
      <w:spacing w:before="40" w:after="0"/>
      <w:outlineLvl w:val="7"/>
    </w:pPr>
    <w:rPr>
      <w:rFonts w:asciiTheme="majorHAnsi" w:eastAsiaTheme="majorEastAsia" w:hAnsiTheme="majorHAnsi" w:cstheme="majorBidi"/>
      <w:b/>
      <w:bCs/>
      <w:color w:val="808285" w:themeColor="text2"/>
    </w:rPr>
  </w:style>
  <w:style w:type="paragraph" w:styleId="Heading9">
    <w:name w:val="heading 9"/>
    <w:basedOn w:val="Normal"/>
    <w:next w:val="Normal"/>
    <w:link w:val="Heading9Char"/>
    <w:uiPriority w:val="9"/>
    <w:semiHidden/>
    <w:unhideWhenUsed/>
    <w:qFormat/>
    <w:rsid w:val="00276EE3"/>
    <w:pPr>
      <w:keepNext/>
      <w:keepLines/>
      <w:spacing w:before="40" w:after="0"/>
      <w:outlineLvl w:val="8"/>
    </w:pPr>
    <w:rPr>
      <w:rFonts w:asciiTheme="majorHAnsi" w:eastAsiaTheme="majorEastAsia" w:hAnsiTheme="majorHAnsi" w:cstheme="majorBidi"/>
      <w:b/>
      <w:bCs/>
      <w:i/>
      <w:iCs/>
      <w:color w:val="80828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433"/>
  </w:style>
  <w:style w:type="paragraph" w:styleId="Footer">
    <w:name w:val="footer"/>
    <w:basedOn w:val="Normal"/>
    <w:link w:val="FooterChar"/>
    <w:uiPriority w:val="99"/>
    <w:unhideWhenUsed/>
    <w:rsid w:val="00005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433"/>
  </w:style>
  <w:style w:type="character" w:styleId="Strong">
    <w:name w:val="Strong"/>
    <w:basedOn w:val="DefaultParagraphFont"/>
    <w:uiPriority w:val="22"/>
    <w:qFormat/>
    <w:rsid w:val="00276EE3"/>
    <w:rPr>
      <w:b/>
      <w:bCs/>
    </w:rPr>
  </w:style>
  <w:style w:type="table" w:styleId="TableGrid">
    <w:name w:val="Table Grid"/>
    <w:basedOn w:val="TableNormal"/>
    <w:uiPriority w:val="39"/>
    <w:rsid w:val="000E2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6B1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96B10"/>
    <w:rPr>
      <w:color w:val="0563C1" w:themeColor="hyperlink"/>
      <w:u w:val="single"/>
    </w:rPr>
  </w:style>
  <w:style w:type="character" w:customStyle="1" w:styleId="Heading1Char">
    <w:name w:val="Heading 1 Char"/>
    <w:basedOn w:val="DefaultParagraphFont"/>
    <w:link w:val="Heading1"/>
    <w:uiPriority w:val="9"/>
    <w:rsid w:val="00276EE3"/>
    <w:rPr>
      <w:rFonts w:asciiTheme="majorHAnsi" w:eastAsiaTheme="majorEastAsia" w:hAnsiTheme="majorHAnsi" w:cstheme="majorBidi"/>
      <w:color w:val="004F32" w:themeColor="accent1" w:themeShade="BF"/>
      <w:sz w:val="32"/>
      <w:szCs w:val="32"/>
    </w:rPr>
  </w:style>
  <w:style w:type="character" w:customStyle="1" w:styleId="Heading2Char">
    <w:name w:val="Heading 2 Char"/>
    <w:basedOn w:val="DefaultParagraphFont"/>
    <w:link w:val="Heading2"/>
    <w:uiPriority w:val="9"/>
    <w:rsid w:val="005E6198"/>
    <w:rPr>
      <w:rFonts w:asciiTheme="majorHAnsi" w:eastAsiaTheme="majorEastAsia" w:hAnsiTheme="majorHAnsi" w:cstheme="majorBidi"/>
      <w:color w:val="03A64F" w:themeColor="accent3"/>
      <w:sz w:val="28"/>
      <w:szCs w:val="28"/>
      <w:u w:val="single"/>
    </w:rPr>
  </w:style>
  <w:style w:type="character" w:customStyle="1" w:styleId="Heading3Char">
    <w:name w:val="Heading 3 Char"/>
    <w:basedOn w:val="DefaultParagraphFont"/>
    <w:link w:val="Heading3"/>
    <w:uiPriority w:val="9"/>
    <w:rsid w:val="005E6198"/>
    <w:rPr>
      <w:rFonts w:asciiTheme="majorHAnsi" w:eastAsiaTheme="majorEastAsia" w:hAnsiTheme="majorHAnsi" w:cstheme="majorBidi"/>
      <w:b/>
      <w:bCs/>
      <w:color w:val="808285" w:themeColor="text2"/>
      <w:sz w:val="24"/>
      <w:szCs w:val="24"/>
    </w:rPr>
  </w:style>
  <w:style w:type="character" w:customStyle="1" w:styleId="Heading4Char">
    <w:name w:val="Heading 4 Char"/>
    <w:basedOn w:val="DefaultParagraphFont"/>
    <w:link w:val="Heading4"/>
    <w:uiPriority w:val="9"/>
    <w:rsid w:val="00276EE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76EE3"/>
    <w:rPr>
      <w:rFonts w:asciiTheme="majorHAnsi" w:eastAsiaTheme="majorEastAsia" w:hAnsiTheme="majorHAnsi" w:cstheme="majorBidi"/>
      <w:color w:val="808285" w:themeColor="text2"/>
      <w:sz w:val="22"/>
      <w:szCs w:val="22"/>
    </w:rPr>
  </w:style>
  <w:style w:type="character" w:customStyle="1" w:styleId="Heading6Char">
    <w:name w:val="Heading 6 Char"/>
    <w:basedOn w:val="DefaultParagraphFont"/>
    <w:link w:val="Heading6"/>
    <w:uiPriority w:val="9"/>
    <w:semiHidden/>
    <w:rsid w:val="00276EE3"/>
    <w:rPr>
      <w:rFonts w:asciiTheme="majorHAnsi" w:eastAsiaTheme="majorEastAsia" w:hAnsiTheme="majorHAnsi" w:cstheme="majorBidi"/>
      <w:i/>
      <w:iCs/>
      <w:color w:val="808285" w:themeColor="text2"/>
      <w:sz w:val="21"/>
      <w:szCs w:val="21"/>
    </w:rPr>
  </w:style>
  <w:style w:type="character" w:customStyle="1" w:styleId="Heading7Char">
    <w:name w:val="Heading 7 Char"/>
    <w:basedOn w:val="DefaultParagraphFont"/>
    <w:link w:val="Heading7"/>
    <w:uiPriority w:val="9"/>
    <w:semiHidden/>
    <w:rsid w:val="00276EE3"/>
    <w:rPr>
      <w:rFonts w:asciiTheme="majorHAnsi" w:eastAsiaTheme="majorEastAsia" w:hAnsiTheme="majorHAnsi" w:cstheme="majorBidi"/>
      <w:i/>
      <w:iCs/>
      <w:color w:val="003521" w:themeColor="accent1" w:themeShade="80"/>
      <w:sz w:val="21"/>
      <w:szCs w:val="21"/>
    </w:rPr>
  </w:style>
  <w:style w:type="character" w:customStyle="1" w:styleId="Heading8Char">
    <w:name w:val="Heading 8 Char"/>
    <w:basedOn w:val="DefaultParagraphFont"/>
    <w:link w:val="Heading8"/>
    <w:uiPriority w:val="9"/>
    <w:semiHidden/>
    <w:rsid w:val="00276EE3"/>
    <w:rPr>
      <w:rFonts w:asciiTheme="majorHAnsi" w:eastAsiaTheme="majorEastAsia" w:hAnsiTheme="majorHAnsi" w:cstheme="majorBidi"/>
      <w:b/>
      <w:bCs/>
      <w:color w:val="808285" w:themeColor="text2"/>
    </w:rPr>
  </w:style>
  <w:style w:type="character" w:customStyle="1" w:styleId="Heading9Char">
    <w:name w:val="Heading 9 Char"/>
    <w:basedOn w:val="DefaultParagraphFont"/>
    <w:link w:val="Heading9"/>
    <w:uiPriority w:val="9"/>
    <w:semiHidden/>
    <w:rsid w:val="00276EE3"/>
    <w:rPr>
      <w:rFonts w:asciiTheme="majorHAnsi" w:eastAsiaTheme="majorEastAsia" w:hAnsiTheme="majorHAnsi" w:cstheme="majorBidi"/>
      <w:b/>
      <w:bCs/>
      <w:i/>
      <w:iCs/>
      <w:color w:val="808285" w:themeColor="text2"/>
    </w:rPr>
  </w:style>
  <w:style w:type="paragraph" w:styleId="Caption">
    <w:name w:val="caption"/>
    <w:basedOn w:val="Normal"/>
    <w:next w:val="Normal"/>
    <w:uiPriority w:val="35"/>
    <w:semiHidden/>
    <w:unhideWhenUsed/>
    <w:qFormat/>
    <w:rsid w:val="00276EE3"/>
    <w:pPr>
      <w:spacing w:line="240" w:lineRule="auto"/>
    </w:pPr>
    <w:rPr>
      <w:b/>
      <w:bCs/>
      <w:smallCaps/>
      <w:color w:val="838185" w:themeColor="text1" w:themeTint="A6"/>
      <w:spacing w:val="6"/>
    </w:rPr>
  </w:style>
  <w:style w:type="paragraph" w:styleId="Title">
    <w:name w:val="Title"/>
    <w:basedOn w:val="Normal"/>
    <w:next w:val="Normal"/>
    <w:link w:val="TitleChar"/>
    <w:uiPriority w:val="10"/>
    <w:qFormat/>
    <w:rsid w:val="00DB7BA0"/>
    <w:pPr>
      <w:jc w:val="right"/>
    </w:pPr>
    <w:rPr>
      <w:b/>
      <w:bCs/>
      <w:color w:val="006A44" w:themeColor="accent1"/>
      <w:sz w:val="48"/>
      <w:szCs w:val="48"/>
    </w:rPr>
  </w:style>
  <w:style w:type="character" w:customStyle="1" w:styleId="TitleChar">
    <w:name w:val="Title Char"/>
    <w:basedOn w:val="DefaultParagraphFont"/>
    <w:link w:val="Title"/>
    <w:uiPriority w:val="10"/>
    <w:rsid w:val="00DB7BA0"/>
    <w:rPr>
      <w:b/>
      <w:bCs/>
      <w:color w:val="006A44" w:themeColor="accent1"/>
      <w:sz w:val="48"/>
      <w:szCs w:val="48"/>
    </w:rPr>
  </w:style>
  <w:style w:type="paragraph" w:styleId="Subtitle">
    <w:name w:val="Subtitle"/>
    <w:basedOn w:val="Normal"/>
    <w:next w:val="Normal"/>
    <w:link w:val="SubtitleChar"/>
    <w:uiPriority w:val="11"/>
    <w:qFormat/>
    <w:rsid w:val="00DB7BA0"/>
    <w:pPr>
      <w:spacing w:after="0"/>
      <w:jc w:val="right"/>
    </w:pPr>
    <w:rPr>
      <w:rFonts w:ascii="Arial" w:hAnsi="Arial" w:cs="Arial"/>
      <w:sz w:val="28"/>
      <w:szCs w:val="18"/>
    </w:rPr>
  </w:style>
  <w:style w:type="character" w:customStyle="1" w:styleId="SubtitleChar">
    <w:name w:val="Subtitle Char"/>
    <w:basedOn w:val="DefaultParagraphFont"/>
    <w:link w:val="Subtitle"/>
    <w:uiPriority w:val="11"/>
    <w:rsid w:val="00DB7BA0"/>
    <w:rPr>
      <w:rFonts w:ascii="Arial" w:hAnsi="Arial" w:cs="Arial"/>
      <w:sz w:val="28"/>
      <w:szCs w:val="18"/>
    </w:rPr>
  </w:style>
  <w:style w:type="character" w:styleId="Emphasis">
    <w:name w:val="Emphasis"/>
    <w:basedOn w:val="DefaultParagraphFont"/>
    <w:uiPriority w:val="20"/>
    <w:qFormat/>
    <w:rsid w:val="00276EE3"/>
    <w:rPr>
      <w:i/>
      <w:iCs/>
    </w:rPr>
  </w:style>
  <w:style w:type="paragraph" w:styleId="NoSpacing">
    <w:name w:val="No Spacing"/>
    <w:uiPriority w:val="1"/>
    <w:qFormat/>
    <w:rsid w:val="00C60258"/>
    <w:pPr>
      <w:spacing w:after="0" w:line="240" w:lineRule="auto"/>
    </w:pPr>
    <w:rPr>
      <w:sz w:val="24"/>
    </w:rPr>
  </w:style>
  <w:style w:type="paragraph" w:styleId="Quote">
    <w:name w:val="Quote"/>
    <w:basedOn w:val="Normal"/>
    <w:next w:val="Normal"/>
    <w:link w:val="QuoteChar"/>
    <w:uiPriority w:val="29"/>
    <w:qFormat/>
    <w:rsid w:val="00B114C7"/>
    <w:pPr>
      <w:spacing w:after="0" w:line="240" w:lineRule="auto"/>
    </w:pPr>
    <w:rPr>
      <w:sz w:val="20"/>
      <w:szCs w:val="16"/>
    </w:rPr>
  </w:style>
  <w:style w:type="character" w:customStyle="1" w:styleId="QuoteChar">
    <w:name w:val="Quote Char"/>
    <w:basedOn w:val="DefaultParagraphFont"/>
    <w:link w:val="Quote"/>
    <w:uiPriority w:val="29"/>
    <w:rsid w:val="00B114C7"/>
    <w:rPr>
      <w:szCs w:val="16"/>
    </w:rPr>
  </w:style>
  <w:style w:type="paragraph" w:styleId="IntenseQuote">
    <w:name w:val="Intense Quote"/>
    <w:basedOn w:val="Normal"/>
    <w:next w:val="Normal"/>
    <w:link w:val="IntenseQuoteChar"/>
    <w:uiPriority w:val="30"/>
    <w:qFormat/>
    <w:rsid w:val="00276EE3"/>
    <w:pPr>
      <w:pBdr>
        <w:left w:val="single" w:sz="18" w:space="12" w:color="006A44" w:themeColor="accent1"/>
      </w:pBdr>
      <w:spacing w:before="100" w:beforeAutospacing="1" w:line="300" w:lineRule="auto"/>
      <w:ind w:left="1224" w:right="1224"/>
    </w:pPr>
    <w:rPr>
      <w:rFonts w:asciiTheme="majorHAnsi" w:eastAsiaTheme="majorEastAsia" w:hAnsiTheme="majorHAnsi" w:cstheme="majorBidi"/>
      <w:color w:val="006A44" w:themeColor="accent1"/>
      <w:sz w:val="28"/>
      <w:szCs w:val="28"/>
    </w:rPr>
  </w:style>
  <w:style w:type="character" w:customStyle="1" w:styleId="IntenseQuoteChar">
    <w:name w:val="Intense Quote Char"/>
    <w:basedOn w:val="DefaultParagraphFont"/>
    <w:link w:val="IntenseQuote"/>
    <w:uiPriority w:val="30"/>
    <w:rsid w:val="00276EE3"/>
    <w:rPr>
      <w:rFonts w:asciiTheme="majorHAnsi" w:eastAsiaTheme="majorEastAsia" w:hAnsiTheme="majorHAnsi" w:cstheme="majorBidi"/>
      <w:color w:val="006A44" w:themeColor="accent1"/>
      <w:sz w:val="28"/>
      <w:szCs w:val="28"/>
    </w:rPr>
  </w:style>
  <w:style w:type="character" w:styleId="SubtleEmphasis">
    <w:name w:val="Subtle Emphasis"/>
    <w:basedOn w:val="DefaultParagraphFont"/>
    <w:uiPriority w:val="19"/>
    <w:qFormat/>
    <w:rsid w:val="00276EE3"/>
    <w:rPr>
      <w:i/>
      <w:iCs/>
      <w:color w:val="706F72" w:themeColor="text1" w:themeTint="BF"/>
    </w:rPr>
  </w:style>
  <w:style w:type="character" w:styleId="IntenseEmphasis">
    <w:name w:val="Intense Emphasis"/>
    <w:basedOn w:val="DefaultParagraphFont"/>
    <w:uiPriority w:val="21"/>
    <w:qFormat/>
    <w:rsid w:val="00276EE3"/>
    <w:rPr>
      <w:b/>
      <w:bCs/>
      <w:i/>
      <w:iCs/>
    </w:rPr>
  </w:style>
  <w:style w:type="character" w:styleId="SubtleReference">
    <w:name w:val="Subtle Reference"/>
    <w:basedOn w:val="DefaultParagraphFont"/>
    <w:uiPriority w:val="31"/>
    <w:qFormat/>
    <w:rsid w:val="00276EE3"/>
    <w:rPr>
      <w:smallCaps/>
      <w:color w:val="706F72" w:themeColor="text1" w:themeTint="BF"/>
      <w:u w:val="single" w:color="9F9EA1" w:themeColor="text1" w:themeTint="80"/>
    </w:rPr>
  </w:style>
  <w:style w:type="character" w:styleId="IntenseReference">
    <w:name w:val="Intense Reference"/>
    <w:basedOn w:val="DefaultParagraphFont"/>
    <w:uiPriority w:val="32"/>
    <w:qFormat/>
    <w:rsid w:val="00276EE3"/>
    <w:rPr>
      <w:b/>
      <w:bCs/>
      <w:smallCaps/>
      <w:spacing w:val="5"/>
      <w:u w:val="single"/>
    </w:rPr>
  </w:style>
  <w:style w:type="character" w:styleId="BookTitle">
    <w:name w:val="Book Title"/>
    <w:basedOn w:val="DefaultParagraphFont"/>
    <w:uiPriority w:val="33"/>
    <w:qFormat/>
    <w:rsid w:val="00276EE3"/>
    <w:rPr>
      <w:b/>
      <w:bCs/>
      <w:smallCaps/>
    </w:rPr>
  </w:style>
  <w:style w:type="paragraph" w:styleId="TOCHeading">
    <w:name w:val="TOC Heading"/>
    <w:basedOn w:val="Heading1"/>
    <w:next w:val="Normal"/>
    <w:uiPriority w:val="39"/>
    <w:semiHidden/>
    <w:unhideWhenUsed/>
    <w:qFormat/>
    <w:rsid w:val="00276EE3"/>
    <w:pPr>
      <w:outlineLvl w:val="9"/>
    </w:pPr>
  </w:style>
  <w:style w:type="paragraph" w:styleId="ListParagraph">
    <w:name w:val="List Paragraph"/>
    <w:basedOn w:val="Normal"/>
    <w:uiPriority w:val="34"/>
    <w:qFormat/>
    <w:rsid w:val="00FB122D"/>
    <w:pPr>
      <w:numPr>
        <w:numId w:val="2"/>
      </w:numPr>
      <w:contextualSpacing/>
    </w:pPr>
    <w:rPr>
      <w:rFonts w:ascii="Arial" w:hAnsi="Arial" w:cs="Arial"/>
      <w:szCs w:val="24"/>
    </w:rPr>
  </w:style>
  <w:style w:type="character" w:customStyle="1" w:styleId="UnresolvedMention1">
    <w:name w:val="Unresolved Mention1"/>
    <w:basedOn w:val="DefaultParagraphFont"/>
    <w:uiPriority w:val="99"/>
    <w:semiHidden/>
    <w:unhideWhenUsed/>
    <w:rsid w:val="00B114C7"/>
    <w:rPr>
      <w:color w:val="605E5C"/>
      <w:shd w:val="clear" w:color="auto" w:fill="E1DFDD"/>
    </w:rPr>
  </w:style>
  <w:style w:type="table" w:styleId="GridTable4">
    <w:name w:val="Grid Table 4"/>
    <w:basedOn w:val="TableNormal"/>
    <w:uiPriority w:val="49"/>
    <w:rsid w:val="000541F8"/>
    <w:pPr>
      <w:spacing w:after="0" w:line="240" w:lineRule="auto"/>
    </w:p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DCDDDE"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5Dark">
    <w:name w:val="Grid Table 5 Dark"/>
    <w:basedOn w:val="TableNormal"/>
    <w:uiPriority w:val="50"/>
    <w:rsid w:val="00340BEB"/>
    <w:pPr>
      <w:spacing w:after="0" w:line="240" w:lineRule="auto"/>
    </w:pPr>
    <w:tblPr>
      <w:tblStyleRowBandSize w:val="1"/>
      <w:tblStyleColBandSize w:val="1"/>
      <w:tblBorders>
        <w:top w:val="single" w:sz="4" w:space="0" w:color="DCDDDE" w:themeColor="background1"/>
        <w:left w:val="single" w:sz="4" w:space="0" w:color="DCDDDE" w:themeColor="background1"/>
        <w:bottom w:val="single" w:sz="4" w:space="0" w:color="DCDDDE" w:themeColor="background1"/>
        <w:right w:val="single" w:sz="4" w:space="0" w:color="DCDDDE" w:themeColor="background1"/>
        <w:insideH w:val="single" w:sz="4" w:space="0" w:color="DCDDDE" w:themeColor="background1"/>
        <w:insideV w:val="single" w:sz="4" w:space="0" w:color="DCDDDE" w:themeColor="background1"/>
      </w:tblBorders>
    </w:tblPr>
    <w:tcPr>
      <w:shd w:val="clear" w:color="auto" w:fill="D8D8D9" w:themeFill="text1" w:themeFillTint="33"/>
    </w:tcPr>
    <w:tblStylePr w:type="firstRow">
      <w:rPr>
        <w:b/>
        <w:bCs/>
        <w:color w:val="DCDDDE" w:themeColor="background1"/>
      </w:rPr>
      <w:tblPr/>
      <w:tcPr>
        <w:tcBorders>
          <w:top w:val="single" w:sz="4" w:space="0" w:color="DCDDDE" w:themeColor="background1"/>
          <w:left w:val="single" w:sz="4" w:space="0" w:color="DCDDDE" w:themeColor="background1"/>
          <w:right w:val="single" w:sz="4" w:space="0" w:color="DCDDDE" w:themeColor="background1"/>
          <w:insideH w:val="nil"/>
          <w:insideV w:val="nil"/>
        </w:tcBorders>
        <w:shd w:val="clear" w:color="auto" w:fill="414042" w:themeFill="text1"/>
      </w:tcPr>
    </w:tblStylePr>
    <w:tblStylePr w:type="lastRow">
      <w:rPr>
        <w:b/>
        <w:bCs/>
        <w:color w:val="DCDDDE" w:themeColor="background1"/>
      </w:rPr>
      <w:tblPr/>
      <w:tcPr>
        <w:tcBorders>
          <w:left w:val="single" w:sz="4" w:space="0" w:color="DCDDDE" w:themeColor="background1"/>
          <w:bottom w:val="single" w:sz="4" w:space="0" w:color="DCDDDE" w:themeColor="background1"/>
          <w:right w:val="single" w:sz="4" w:space="0" w:color="DCDDDE" w:themeColor="background1"/>
          <w:insideH w:val="nil"/>
          <w:insideV w:val="nil"/>
        </w:tcBorders>
        <w:shd w:val="clear" w:color="auto" w:fill="414042" w:themeFill="text1"/>
      </w:tcPr>
    </w:tblStylePr>
    <w:tblStylePr w:type="firstCol">
      <w:rPr>
        <w:b/>
        <w:bCs/>
        <w:color w:val="DCDDDE" w:themeColor="background1"/>
      </w:rPr>
      <w:tblPr/>
      <w:tcPr>
        <w:tcBorders>
          <w:top w:val="single" w:sz="4" w:space="0" w:color="DCDDDE" w:themeColor="background1"/>
          <w:left w:val="single" w:sz="4" w:space="0" w:color="DCDDDE" w:themeColor="background1"/>
          <w:bottom w:val="single" w:sz="4" w:space="0" w:color="DCDDDE" w:themeColor="background1"/>
          <w:insideV w:val="nil"/>
        </w:tcBorders>
        <w:shd w:val="clear" w:color="auto" w:fill="414042" w:themeFill="text1"/>
      </w:tcPr>
    </w:tblStylePr>
    <w:tblStylePr w:type="lastCol">
      <w:rPr>
        <w:b/>
        <w:bCs/>
        <w:color w:val="DCDDDE" w:themeColor="background1"/>
      </w:rPr>
      <w:tblPr/>
      <w:tcPr>
        <w:tcBorders>
          <w:top w:val="single" w:sz="4" w:space="0" w:color="DCDDDE" w:themeColor="background1"/>
          <w:bottom w:val="single" w:sz="4" w:space="0" w:color="DCDDDE" w:themeColor="background1"/>
          <w:right w:val="single" w:sz="4" w:space="0" w:color="DCDDDE" w:themeColor="background1"/>
          <w:insideV w:val="nil"/>
        </w:tcBorders>
        <w:shd w:val="clear" w:color="auto" w:fill="414042" w:themeFill="text1"/>
      </w:tcPr>
    </w:tblStylePr>
    <w:tblStylePr w:type="band1Vert">
      <w:tblPr/>
      <w:tcPr>
        <w:shd w:val="clear" w:color="auto" w:fill="B2B1B4" w:themeFill="text1" w:themeFillTint="66"/>
      </w:tcPr>
    </w:tblStylePr>
    <w:tblStylePr w:type="band1Horz">
      <w:tblPr/>
      <w:tcPr>
        <w:shd w:val="clear" w:color="auto" w:fill="B2B1B4" w:themeFill="text1" w:themeFillTint="66"/>
      </w:tcPr>
    </w:tblStylePr>
  </w:style>
  <w:style w:type="character" w:styleId="CommentReference">
    <w:name w:val="annotation reference"/>
    <w:basedOn w:val="DefaultParagraphFont"/>
    <w:uiPriority w:val="99"/>
    <w:semiHidden/>
    <w:unhideWhenUsed/>
    <w:rsid w:val="003042A9"/>
    <w:rPr>
      <w:sz w:val="16"/>
      <w:szCs w:val="16"/>
    </w:rPr>
  </w:style>
  <w:style w:type="paragraph" w:styleId="CommentText">
    <w:name w:val="annotation text"/>
    <w:basedOn w:val="Normal"/>
    <w:link w:val="CommentTextChar"/>
    <w:uiPriority w:val="99"/>
    <w:unhideWhenUsed/>
    <w:rsid w:val="003042A9"/>
    <w:pPr>
      <w:spacing w:line="240" w:lineRule="auto"/>
    </w:pPr>
    <w:rPr>
      <w:sz w:val="20"/>
    </w:rPr>
  </w:style>
  <w:style w:type="character" w:customStyle="1" w:styleId="CommentTextChar">
    <w:name w:val="Comment Text Char"/>
    <w:basedOn w:val="DefaultParagraphFont"/>
    <w:link w:val="CommentText"/>
    <w:uiPriority w:val="99"/>
    <w:rsid w:val="003042A9"/>
  </w:style>
  <w:style w:type="paragraph" w:styleId="CommentSubject">
    <w:name w:val="annotation subject"/>
    <w:basedOn w:val="CommentText"/>
    <w:next w:val="CommentText"/>
    <w:link w:val="CommentSubjectChar"/>
    <w:uiPriority w:val="99"/>
    <w:semiHidden/>
    <w:unhideWhenUsed/>
    <w:rsid w:val="003042A9"/>
    <w:rPr>
      <w:b/>
      <w:bCs/>
    </w:rPr>
  </w:style>
  <w:style w:type="character" w:customStyle="1" w:styleId="CommentSubjectChar">
    <w:name w:val="Comment Subject Char"/>
    <w:basedOn w:val="CommentTextChar"/>
    <w:link w:val="CommentSubject"/>
    <w:uiPriority w:val="99"/>
    <w:semiHidden/>
    <w:rsid w:val="003042A9"/>
    <w:rPr>
      <w:b/>
      <w:bCs/>
    </w:rPr>
  </w:style>
  <w:style w:type="paragraph" w:styleId="Revision">
    <w:name w:val="Revision"/>
    <w:hidden/>
    <w:uiPriority w:val="99"/>
    <w:semiHidden/>
    <w:rsid w:val="00994FEC"/>
    <w:pPr>
      <w:spacing w:after="0" w:line="240" w:lineRule="auto"/>
    </w:pPr>
    <w:rPr>
      <w:sz w:val="24"/>
    </w:rPr>
  </w:style>
  <w:style w:type="character" w:styleId="FollowedHyperlink">
    <w:name w:val="FollowedHyperlink"/>
    <w:basedOn w:val="DefaultParagraphFont"/>
    <w:uiPriority w:val="99"/>
    <w:semiHidden/>
    <w:unhideWhenUsed/>
    <w:rsid w:val="004918E9"/>
    <w:rPr>
      <w:color w:val="B4C6E7" w:themeColor="followedHyperlink"/>
      <w:u w:val="single"/>
    </w:rPr>
  </w:style>
  <w:style w:type="paragraph" w:styleId="BalloonText">
    <w:name w:val="Balloon Text"/>
    <w:basedOn w:val="Normal"/>
    <w:link w:val="BalloonTextChar"/>
    <w:uiPriority w:val="99"/>
    <w:semiHidden/>
    <w:unhideWhenUsed/>
    <w:rsid w:val="00CA1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qol.org/wp-content/uploads/2025/03/ISOQOL-Strategic-Plan_2024-2028.pdf" TargetMode="External"/><Relationship Id="rId13" Type="http://schemas.openxmlformats.org/officeDocument/2006/relationships/hyperlink" Target="https://www.isoqol.org/wp-content/uploads/2025/03/ISOQOL-Strategic-Plan_2024-202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soqol.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qol.org/wp-content/uploads/2025/03/Board-Travel-and-Reimbursement-Policy.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soqol.org/wp-content/uploads/2025/03/2025-2026-Proposed-Meeting-Schedule.pdf" TargetMode="External"/><Relationship Id="rId4" Type="http://schemas.openxmlformats.org/officeDocument/2006/relationships/settings" Target="settings.xml"/><Relationship Id="rId9" Type="http://schemas.openxmlformats.org/officeDocument/2006/relationships/hyperlink" Target="https://www.isoqol.org/wp-content/uploads/2025/03/Roles-and-Responsibilities_Full-Board.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SOQOL Branding">
      <a:dk1>
        <a:srgbClr val="414042"/>
      </a:dk1>
      <a:lt1>
        <a:srgbClr val="DCDDDE"/>
      </a:lt1>
      <a:dk2>
        <a:srgbClr val="808285"/>
      </a:dk2>
      <a:lt2>
        <a:srgbClr val="F1F2F2"/>
      </a:lt2>
      <a:accent1>
        <a:srgbClr val="006A44"/>
      </a:accent1>
      <a:accent2>
        <a:srgbClr val="FCB120"/>
      </a:accent2>
      <a:accent3>
        <a:srgbClr val="03A64F"/>
      </a:accent3>
      <a:accent4>
        <a:srgbClr val="0A7F8C"/>
      </a:accent4>
      <a:accent5>
        <a:srgbClr val="1E404A"/>
      </a:accent5>
      <a:accent6>
        <a:srgbClr val="FCB120"/>
      </a:accent6>
      <a:hlink>
        <a:srgbClr val="0563C1"/>
      </a:hlink>
      <a:folHlink>
        <a:srgbClr val="B4C6E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8B08D-349F-4A49-9092-D51577AE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Walker</dc:creator>
  <cp:keywords/>
  <dc:description/>
  <cp:lastModifiedBy>Olivia Gessner</cp:lastModifiedBy>
  <cp:revision>3</cp:revision>
  <dcterms:created xsi:type="dcterms:W3CDTF">2025-03-28T13:32:00Z</dcterms:created>
  <dcterms:modified xsi:type="dcterms:W3CDTF">2026-02-18T15:34:00Z</dcterms:modified>
</cp:coreProperties>
</file>